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B10E" w14:textId="34C6CACA" w:rsidR="00643A64" w:rsidRPr="00643A64" w:rsidRDefault="00643A64" w:rsidP="00937C0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A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614C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เป็นมนุษย์ที่สมบูรณ์</w:t>
      </w:r>
    </w:p>
    <w:p w14:paraId="5B9680A2" w14:textId="42A92C43" w:rsidR="00F83FA5" w:rsidRPr="00B806F3" w:rsidRDefault="00F83FA5" w:rsidP="00F83F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นา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ยเดชพันธุ์ สวัสดี</w:t>
      </w:r>
    </w:p>
    <w:p w14:paraId="37D1B572" w14:textId="758346DD" w:rsidR="00F83FA5" w:rsidRPr="00B806F3" w:rsidRDefault="00F83FA5" w:rsidP="00F83FA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นัก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วิชาการศาสนา</w:t>
      </w:r>
      <w:r w:rsidRPr="00B806F3">
        <w:rPr>
          <w:rFonts w:ascii="TH SarabunIT๙" w:hAnsi="TH SarabunIT๙" w:cs="TH SarabunIT๙"/>
          <w:b/>
          <w:bCs/>
          <w:i/>
          <w:iCs/>
          <w:sz w:val="28"/>
          <w:cs/>
        </w:rPr>
        <w:t>ชำนาญการ</w:t>
      </w:r>
    </w:p>
    <w:p w14:paraId="46DE586B" w14:textId="59A773DB" w:rsidR="009614C7" w:rsidRDefault="00477155" w:rsidP="002403A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แผนปฏิบัติการด้านการส่งเสริมคุณธรรมแห่งชาติ ระยะที่ 2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</w:t>
      </w:r>
      <w:r w:rsidR="002B5F08">
        <w:rPr>
          <w:rFonts w:ascii="TH SarabunIT๙" w:hAnsi="TH SarabunIT๙" w:cs="TH SarabunIT๙" w:hint="cs"/>
          <w:sz w:val="32"/>
          <w:szCs w:val="32"/>
          <w:cs/>
        </w:rPr>
        <w:t>กำหนดแนวทางพัฒนา</w:t>
      </w:r>
      <w:r w:rsidR="005073C0">
        <w:rPr>
          <w:rFonts w:ascii="TH SarabunIT๙" w:hAnsi="TH SarabunIT๙" w:cs="TH SarabunIT๙" w:hint="cs"/>
          <w:sz w:val="32"/>
          <w:szCs w:val="32"/>
          <w:cs/>
        </w:rPr>
        <w:t>คนไทย</w:t>
      </w:r>
      <w:r w:rsidR="002B5F08">
        <w:rPr>
          <w:rFonts w:ascii="TH SarabunIT๙" w:hAnsi="TH SarabunIT๙" w:cs="TH SarabunIT๙" w:hint="cs"/>
          <w:sz w:val="32"/>
          <w:szCs w:val="32"/>
          <w:cs/>
        </w:rPr>
        <w:t>ให้เป็น</w:t>
      </w:r>
      <w:r w:rsidR="00893C13">
        <w:rPr>
          <w:rFonts w:ascii="TH SarabunIT๙" w:hAnsi="TH SarabunIT๙" w:cs="TH SarabunIT๙" w:hint="cs"/>
          <w:sz w:val="32"/>
          <w:szCs w:val="32"/>
          <w:cs/>
        </w:rPr>
        <w:t>มนุษย์ที่สมบูรณ์ คือ เป็นคนดี คนเก่ง และมีคุณภาพ เพื่อเป็น</w:t>
      </w:r>
      <w:r w:rsidR="005073C0">
        <w:rPr>
          <w:rFonts w:ascii="TH SarabunIT๙" w:hAnsi="TH SarabunIT๙" w:cs="TH SarabunIT๙" w:hint="cs"/>
          <w:sz w:val="32"/>
          <w:szCs w:val="32"/>
          <w:cs/>
        </w:rPr>
        <w:t xml:space="preserve">ต้นทุนทรัพยากรมนุษย์ในการนำพาประเทศสู่ความเจริญอย่างยั่งยืน </w:t>
      </w:r>
      <w:r w:rsidR="002620F3">
        <w:rPr>
          <w:rFonts w:ascii="TH SarabunIT๙" w:hAnsi="TH SarabunIT๙" w:cs="TH SarabunIT๙" w:hint="cs"/>
          <w:sz w:val="32"/>
          <w:szCs w:val="32"/>
          <w:cs/>
        </w:rPr>
        <w:t>โดยมนุษย์สมบูรณ์ตามหลัก</w:t>
      </w:r>
      <w:r w:rsidR="00713527">
        <w:rPr>
          <w:rFonts w:ascii="TH SarabunIT๙" w:hAnsi="TH SarabunIT๙" w:cs="TH SarabunIT๙" w:hint="cs"/>
          <w:sz w:val="32"/>
          <w:szCs w:val="32"/>
          <w:cs/>
        </w:rPr>
        <w:t>คำสอนของพุทธศาสนา กำหนดไว้ว่า</w:t>
      </w:r>
      <w:r w:rsidR="00C52290">
        <w:rPr>
          <w:rFonts w:ascii="TH SarabunIT๙" w:hAnsi="TH SarabunIT๙" w:cs="TH SarabunIT๙" w:hint="cs"/>
          <w:sz w:val="32"/>
          <w:szCs w:val="32"/>
          <w:cs/>
        </w:rPr>
        <w:t xml:space="preserve">เป็น คนเต็มคน หรือผู้ที่สามารถนำหมู่ชนและสังคมไปสู่สันติและความสวัสดี </w:t>
      </w:r>
      <w:r w:rsidR="0077493E">
        <w:rPr>
          <w:rFonts w:ascii="TH SarabunIT๙" w:hAnsi="TH SarabunIT๙" w:cs="TH SarabunIT๙" w:hint="cs"/>
          <w:sz w:val="32"/>
          <w:szCs w:val="32"/>
          <w:cs/>
        </w:rPr>
        <w:t>ซึ่งบุคคลดังกล่าวจะประกอบไปด้วยคุณสมบัติ 7 ประการ ประกอบด้วย</w:t>
      </w:r>
    </w:p>
    <w:p w14:paraId="153E902B" w14:textId="0170BAB0" w:rsidR="0077493E" w:rsidRDefault="001174F4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รู้หลักและรู้จักเหตุ (ธัมมัญญุตา) </w:t>
      </w:r>
      <w:r w:rsidR="003B6A7F">
        <w:rPr>
          <w:rFonts w:ascii="TH SarabunIT๙" w:hAnsi="TH SarabunIT๙" w:cs="TH SarabunIT๙" w:hint="cs"/>
          <w:sz w:val="32"/>
          <w:szCs w:val="32"/>
          <w:cs/>
        </w:rPr>
        <w:t>คือ รู้หลักการและกฎเกณฑ์ของสิ่งทั้งหลายในการ</w:t>
      </w:r>
      <w:r w:rsidR="00FD2FE5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การปฏิบัติหน้าที่และการ</w:t>
      </w:r>
      <w:r w:rsidR="003B6A7F">
        <w:rPr>
          <w:rFonts w:ascii="TH SarabunIT๙" w:hAnsi="TH SarabunIT๙" w:cs="TH SarabunIT๙" w:hint="cs"/>
          <w:sz w:val="32"/>
          <w:szCs w:val="32"/>
          <w:cs/>
        </w:rPr>
        <w:t>ดำเนินชีวิต</w:t>
      </w:r>
    </w:p>
    <w:p w14:paraId="63DB1D5D" w14:textId="7A08F3B6" w:rsidR="00FD2FE5" w:rsidRDefault="00FD2FE5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รู้ความมุ่งหมายและรู้จักผล (อัตถัญญุตา) คือ รู้ความหมายและความมุ่งหมายของหลักการที่ตนปฏิบัติ</w:t>
      </w:r>
      <w:r w:rsidR="005E12DC">
        <w:rPr>
          <w:rFonts w:ascii="TH SarabunIT๙" w:hAnsi="TH SarabunIT๙" w:cs="TH SarabunIT๙" w:hint="cs"/>
          <w:sz w:val="32"/>
          <w:szCs w:val="32"/>
          <w:cs/>
        </w:rPr>
        <w:t xml:space="preserve"> เข้าใจวัตถุประสงค์ของกิจการที่ตนเอง</w:t>
      </w:r>
      <w:r w:rsidR="001F108A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</w:p>
    <w:p w14:paraId="2A674D2A" w14:textId="386F3ED6" w:rsidR="001F108A" w:rsidRDefault="001F108A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รู้ตน (อัตตัญญุตา) คือ รู้</w:t>
      </w:r>
      <w:r w:rsidR="000A7A78">
        <w:rPr>
          <w:rFonts w:ascii="TH SarabunIT๙" w:hAnsi="TH SarabunIT๙" w:cs="TH SarabunIT๙" w:hint="cs"/>
          <w:sz w:val="32"/>
          <w:szCs w:val="32"/>
          <w:cs/>
        </w:rPr>
        <w:t>จักตนเอง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A7A78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เป็นจริง</w:t>
      </w:r>
      <w:r w:rsidR="000A7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284F15" w14:textId="02B15CB6" w:rsidR="00291B1E" w:rsidRDefault="00291B1E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รู้ประมาณ ((มัตตัญญุตา) คือ รู้จักพอดี</w:t>
      </w:r>
      <w:r w:rsidR="00AC6DEB">
        <w:rPr>
          <w:rFonts w:ascii="TH SarabunIT๙" w:hAnsi="TH SarabunIT๙" w:cs="TH SarabunIT๙" w:hint="cs"/>
          <w:sz w:val="32"/>
          <w:szCs w:val="32"/>
          <w:cs/>
        </w:rPr>
        <w:t xml:space="preserve"> รู้จักประมาณในการบริโภค การพูด การทำกิจการต่าง ๆ อย่างเหมาะสม</w:t>
      </w:r>
      <w:r w:rsidR="00C20925">
        <w:rPr>
          <w:rFonts w:ascii="TH SarabunIT๙" w:hAnsi="TH SarabunIT๙" w:cs="TH SarabunIT๙" w:hint="cs"/>
          <w:sz w:val="32"/>
          <w:szCs w:val="32"/>
          <w:cs/>
        </w:rPr>
        <w:t>ให้เกิดผลดีงามด้วยปัญญา</w:t>
      </w:r>
    </w:p>
    <w:p w14:paraId="1C1F4F20" w14:textId="4A544B54" w:rsidR="00C20925" w:rsidRDefault="00C20925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รู้กาล </w:t>
      </w:r>
      <w:r w:rsidR="003473D2">
        <w:rPr>
          <w:rFonts w:ascii="TH SarabunIT๙" w:hAnsi="TH SarabunIT๙" w:cs="TH SarabunIT๙" w:hint="cs"/>
          <w:sz w:val="32"/>
          <w:szCs w:val="32"/>
          <w:cs/>
        </w:rPr>
        <w:t xml:space="preserve">(กาลัญญุตา) </w:t>
      </w:r>
      <w:r>
        <w:rPr>
          <w:rFonts w:ascii="TH SarabunIT๙" w:hAnsi="TH SarabunIT๙" w:cs="TH SarabunIT๙" w:hint="cs"/>
          <w:sz w:val="32"/>
          <w:szCs w:val="32"/>
          <w:cs/>
        </w:rPr>
        <w:t>คือ รู้กาลเวลาอันเหมาะสม</w:t>
      </w:r>
      <w:r w:rsidR="00081B51">
        <w:rPr>
          <w:rFonts w:ascii="TH SarabunIT๙" w:hAnsi="TH SarabunIT๙" w:cs="TH SarabunIT๙" w:hint="cs"/>
          <w:sz w:val="32"/>
          <w:szCs w:val="32"/>
          <w:cs/>
        </w:rPr>
        <w:t xml:space="preserve"> รู้</w:t>
      </w:r>
      <w:r w:rsidR="00467FE2">
        <w:rPr>
          <w:rFonts w:ascii="TH SarabunIT๙" w:hAnsi="TH SarabunIT๙" w:cs="TH SarabunIT๙" w:hint="cs"/>
          <w:sz w:val="32"/>
          <w:szCs w:val="32"/>
          <w:cs/>
        </w:rPr>
        <w:t xml:space="preserve">ว่าเวลาไหนควรทำสิ่งใด </w:t>
      </w:r>
    </w:p>
    <w:p w14:paraId="774BC777" w14:textId="6B9D3584" w:rsidR="00902BEB" w:rsidRDefault="00902BEB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รู้ชุมชน </w:t>
      </w:r>
      <w:r w:rsidR="003473D2">
        <w:rPr>
          <w:rFonts w:ascii="TH SarabunIT๙" w:hAnsi="TH SarabunIT๙" w:cs="TH SarabunIT๙" w:hint="cs"/>
          <w:sz w:val="32"/>
          <w:szCs w:val="32"/>
          <w:cs/>
        </w:rPr>
        <w:t xml:space="preserve">(ปริสัญญุตา) </w:t>
      </w:r>
      <w:r>
        <w:rPr>
          <w:rFonts w:ascii="TH SarabunIT๙" w:hAnsi="TH SarabunIT๙" w:cs="TH SarabunIT๙" w:hint="cs"/>
          <w:sz w:val="32"/>
          <w:szCs w:val="32"/>
          <w:cs/>
        </w:rPr>
        <w:t>คือ รู้จักถิ่น รู้จักชุมนุม</w:t>
      </w:r>
      <w:r w:rsidR="00413598">
        <w:rPr>
          <w:rFonts w:ascii="TH SarabunIT๙" w:hAnsi="TH SarabunIT๙" w:cs="TH SarabunIT๙" w:hint="cs"/>
          <w:sz w:val="32"/>
          <w:szCs w:val="32"/>
          <w:cs/>
        </w:rPr>
        <w:t xml:space="preserve"> และรู้จักชุมชน รู้การกระทำอันสมควร</w:t>
      </w:r>
      <w:r w:rsidR="0029300D">
        <w:rPr>
          <w:rFonts w:ascii="TH SarabunIT๙" w:hAnsi="TH SarabunIT๙" w:cs="TH SarabunIT๙" w:hint="cs"/>
          <w:sz w:val="32"/>
          <w:szCs w:val="32"/>
          <w:cs/>
        </w:rPr>
        <w:t>ในชุมชน รวมถึงระเบียบวินัย วัฒนธรรม และประเพณี</w:t>
      </w:r>
    </w:p>
    <w:p w14:paraId="77544617" w14:textId="57E2B951" w:rsidR="0029300D" w:rsidRPr="0077493E" w:rsidRDefault="003473D2" w:rsidP="0077493E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รู้บุคคล (ปุคคลัญญุตา) คือ รู้จักและเข้าใจความแตกต่างแห่งบุคคล </w:t>
      </w:r>
    </w:p>
    <w:p w14:paraId="306A190D" w14:textId="3F786E3A" w:rsidR="009614C7" w:rsidRDefault="00024B8C" w:rsidP="00024B8C">
      <w:pPr>
        <w:spacing w:before="120" w:after="0" w:line="240" w:lineRule="auto"/>
        <w:ind w:left="7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(องฺ.สตฺตก. 23/65/114)</w:t>
      </w:r>
    </w:p>
    <w:p w14:paraId="174C33E0" w14:textId="77777777" w:rsidR="00C65422" w:rsidRDefault="00C65422" w:rsidP="00BB12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18BD3" w14:textId="4A9992D6" w:rsidR="00C65422" w:rsidRPr="00C65422" w:rsidRDefault="00BB12DC" w:rsidP="00C654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6EA8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แหล่งอ้างอิงข้อมูล</w:t>
      </w:r>
    </w:p>
    <w:p w14:paraId="3BE68029" w14:textId="241A6230" w:rsidR="00BB12DC" w:rsidRDefault="003F6EA8" w:rsidP="00E43AB6">
      <w:pPr>
        <w:pStyle w:val="NormalWeb"/>
        <w:spacing w:before="0" w:beforeAutospacing="0" w:after="0" w:afterAutospacing="0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F6EA8"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สมเด็จพระพุทธโฆษาจารย์ (ป.อ.ปยุตฺโต). 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(๒๕๕</w:t>
      </w:r>
      <w:r w:rsidRPr="003F6EA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).</w:t>
      </w:r>
      <w:r w:rsidR="00024B8C">
        <w:rPr>
          <w:rFonts w:ascii="TH SarabunIT๙" w:hAnsi="TH SarabunIT๙" w:cs="TH SarabunIT๙" w:hint="cs"/>
          <w:sz w:val="32"/>
          <w:szCs w:val="32"/>
          <w:cs/>
        </w:rPr>
        <w:t>ธรรมนูญชีวิต</w:t>
      </w:r>
      <w:r w:rsidR="00BB12DC" w:rsidRPr="003F6EA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6EA8">
        <w:rPr>
          <w:rFonts w:ascii="TH SarabunIT๙" w:hAnsi="TH SarabunIT๙" w:cs="TH SarabunIT๙" w:hint="cs"/>
          <w:sz w:val="32"/>
          <w:szCs w:val="32"/>
          <w:cs/>
        </w:rPr>
        <w:t xml:space="preserve"> พิมพ์ครั้งที่ 2.</w:t>
      </w:r>
      <w:r w:rsidR="00C65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FA5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E43A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747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83F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43AB6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DB18A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DC27667" w14:textId="41AE5C61" w:rsidR="00BB12DC" w:rsidRPr="00F83FA5" w:rsidRDefault="00BB12DC" w:rsidP="00BB12DC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BB12DC" w:rsidRPr="00F83FA5" w:rsidSect="00934EE4">
      <w:footerReference w:type="default" r:id="rId7"/>
      <w:pgSz w:w="12240" w:h="15840"/>
      <w:pgMar w:top="1134" w:right="1440" w:bottom="1134" w:left="1440" w:header="709" w:footer="325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2F10" w14:textId="77777777" w:rsidR="007C5703" w:rsidRDefault="007C5703" w:rsidP="003541B1">
      <w:pPr>
        <w:spacing w:after="0" w:line="240" w:lineRule="auto"/>
      </w:pPr>
      <w:r>
        <w:separator/>
      </w:r>
    </w:p>
  </w:endnote>
  <w:endnote w:type="continuationSeparator" w:id="0">
    <w:p w14:paraId="51FA4A5C" w14:textId="77777777" w:rsidR="007C5703" w:rsidRDefault="007C5703" w:rsidP="003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54263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7F64051" w14:textId="1E0557AC" w:rsidR="003541B1" w:rsidRPr="003541B1" w:rsidRDefault="003541B1">
        <w:pPr>
          <w:pStyle w:val="Foot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541B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541B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541B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541B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3541B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>/3</w:t>
        </w:r>
      </w:p>
    </w:sdtContent>
  </w:sdt>
  <w:p w14:paraId="42AC8779" w14:textId="77777777" w:rsidR="003541B1" w:rsidRDefault="0035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4622" w14:textId="77777777" w:rsidR="007C5703" w:rsidRDefault="007C5703" w:rsidP="003541B1">
      <w:pPr>
        <w:spacing w:after="0" w:line="240" w:lineRule="auto"/>
      </w:pPr>
      <w:r>
        <w:separator/>
      </w:r>
    </w:p>
  </w:footnote>
  <w:footnote w:type="continuationSeparator" w:id="0">
    <w:p w14:paraId="2901572F" w14:textId="77777777" w:rsidR="007C5703" w:rsidRDefault="007C5703" w:rsidP="003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E85"/>
    <w:multiLevelType w:val="hybridMultilevel"/>
    <w:tmpl w:val="8766D630"/>
    <w:lvl w:ilvl="0" w:tplc="F474C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758EE"/>
    <w:multiLevelType w:val="hybridMultilevel"/>
    <w:tmpl w:val="1B3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498"/>
    <w:multiLevelType w:val="hybridMultilevel"/>
    <w:tmpl w:val="A92ED052"/>
    <w:lvl w:ilvl="0" w:tplc="529CC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846F6"/>
    <w:multiLevelType w:val="hybridMultilevel"/>
    <w:tmpl w:val="BFE8BDC0"/>
    <w:lvl w:ilvl="0" w:tplc="13ACF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986584">
    <w:abstractNumId w:val="0"/>
  </w:num>
  <w:num w:numId="2" w16cid:durableId="568272297">
    <w:abstractNumId w:val="3"/>
  </w:num>
  <w:num w:numId="3" w16cid:durableId="1995065022">
    <w:abstractNumId w:val="2"/>
  </w:num>
  <w:num w:numId="4" w16cid:durableId="2526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69"/>
    <w:rsid w:val="00024B8C"/>
    <w:rsid w:val="0003046F"/>
    <w:rsid w:val="00081B51"/>
    <w:rsid w:val="000A7A78"/>
    <w:rsid w:val="00102B68"/>
    <w:rsid w:val="001174F4"/>
    <w:rsid w:val="00134E23"/>
    <w:rsid w:val="001F108A"/>
    <w:rsid w:val="002403AA"/>
    <w:rsid w:val="002529EC"/>
    <w:rsid w:val="002620F3"/>
    <w:rsid w:val="002726D7"/>
    <w:rsid w:val="00291B1E"/>
    <w:rsid w:val="0029300D"/>
    <w:rsid w:val="002937D0"/>
    <w:rsid w:val="002B5F08"/>
    <w:rsid w:val="00314069"/>
    <w:rsid w:val="003473D2"/>
    <w:rsid w:val="003541B1"/>
    <w:rsid w:val="003B06ED"/>
    <w:rsid w:val="003B6A7F"/>
    <w:rsid w:val="003E728A"/>
    <w:rsid w:val="003F6EA8"/>
    <w:rsid w:val="00413598"/>
    <w:rsid w:val="00444BC5"/>
    <w:rsid w:val="00467FE2"/>
    <w:rsid w:val="00477155"/>
    <w:rsid w:val="005073C0"/>
    <w:rsid w:val="00594F38"/>
    <w:rsid w:val="005E12DC"/>
    <w:rsid w:val="005E2BB0"/>
    <w:rsid w:val="005F54A8"/>
    <w:rsid w:val="00643A64"/>
    <w:rsid w:val="00713250"/>
    <w:rsid w:val="00713527"/>
    <w:rsid w:val="00750A19"/>
    <w:rsid w:val="00760B6D"/>
    <w:rsid w:val="0077303B"/>
    <w:rsid w:val="0077493E"/>
    <w:rsid w:val="00794236"/>
    <w:rsid w:val="007B0E09"/>
    <w:rsid w:val="007C0F52"/>
    <w:rsid w:val="007C5703"/>
    <w:rsid w:val="007F2FE4"/>
    <w:rsid w:val="00855E11"/>
    <w:rsid w:val="00893C13"/>
    <w:rsid w:val="00902BEB"/>
    <w:rsid w:val="0092354F"/>
    <w:rsid w:val="00934EE4"/>
    <w:rsid w:val="00937C04"/>
    <w:rsid w:val="009614C7"/>
    <w:rsid w:val="00A77472"/>
    <w:rsid w:val="00AC2108"/>
    <w:rsid w:val="00AC6DEB"/>
    <w:rsid w:val="00AE02BD"/>
    <w:rsid w:val="00B21694"/>
    <w:rsid w:val="00B31784"/>
    <w:rsid w:val="00B90DA6"/>
    <w:rsid w:val="00B942C4"/>
    <w:rsid w:val="00BB12DC"/>
    <w:rsid w:val="00C156C5"/>
    <w:rsid w:val="00C20925"/>
    <w:rsid w:val="00C35DBF"/>
    <w:rsid w:val="00C52290"/>
    <w:rsid w:val="00C65422"/>
    <w:rsid w:val="00C65ACE"/>
    <w:rsid w:val="00CF7560"/>
    <w:rsid w:val="00D627AF"/>
    <w:rsid w:val="00D807CE"/>
    <w:rsid w:val="00DA0480"/>
    <w:rsid w:val="00DA5661"/>
    <w:rsid w:val="00DA6DE4"/>
    <w:rsid w:val="00DB18AA"/>
    <w:rsid w:val="00DF2B51"/>
    <w:rsid w:val="00E43AB6"/>
    <w:rsid w:val="00F36C94"/>
    <w:rsid w:val="00F47A5C"/>
    <w:rsid w:val="00F83FA5"/>
    <w:rsid w:val="00FC729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6EFEF"/>
  <w15:chartTrackingRefBased/>
  <w15:docId w15:val="{F1716CD5-34EF-4F5D-8BD9-1A4D1B72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B1"/>
  </w:style>
  <w:style w:type="paragraph" w:styleId="Footer">
    <w:name w:val="footer"/>
    <w:basedOn w:val="Normal"/>
    <w:link w:val="FooterChar"/>
    <w:uiPriority w:val="99"/>
    <w:unhideWhenUsed/>
    <w:rsid w:val="0035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Dathpan sawatdee</dc:creator>
  <cp:keywords/>
  <dc:description/>
  <cp:lastModifiedBy>Dathpan sawatdee</cp:lastModifiedBy>
  <cp:revision>61</cp:revision>
  <cp:lastPrinted>2023-02-27T01:42:00Z</cp:lastPrinted>
  <dcterms:created xsi:type="dcterms:W3CDTF">2023-02-23T02:21:00Z</dcterms:created>
  <dcterms:modified xsi:type="dcterms:W3CDTF">2024-07-01T06:34:00Z</dcterms:modified>
</cp:coreProperties>
</file>