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AD1" w:rsidRPr="00A835DF" w:rsidRDefault="005C3AD1" w:rsidP="005C3AD1">
      <w:pPr>
        <w:jc w:val="center"/>
        <w:rPr>
          <w:rFonts w:ascii="TH SarabunPSK" w:eastAsia="Cordia New" w:hAnsi="TH SarabunPSK" w:cs="TH SarabunPSK"/>
          <w:b/>
          <w:bCs/>
          <w:sz w:val="32"/>
          <w:szCs w:val="32"/>
        </w:rPr>
      </w:pPr>
      <w:r w:rsidRPr="00A835DF">
        <w:rPr>
          <w:rFonts w:ascii="TH SarabunPSK" w:eastAsia="Cordia New" w:hAnsi="TH SarabunPSK" w:cs="TH SarabunPSK"/>
          <w:b/>
          <w:bCs/>
          <w:sz w:val="32"/>
          <w:szCs w:val="32"/>
          <w:cs/>
        </w:rPr>
        <w:t xml:space="preserve">แผนปฏิบัติการส่งเสริมคุณธรรมจังหวัดอุบลราชธานี ประจำปีงบประมาณ พ.ศ. </w:t>
      </w:r>
      <w:r w:rsidR="00A835DF" w:rsidRPr="00A835DF">
        <w:rPr>
          <w:rFonts w:ascii="TH SarabunPSK" w:eastAsia="Cordia New" w:hAnsi="TH SarabunPSK" w:cs="TH SarabunPSK"/>
          <w:b/>
          <w:bCs/>
          <w:sz w:val="32"/>
          <w:szCs w:val="32"/>
          <w:cs/>
        </w:rPr>
        <w:t>2563</w:t>
      </w:r>
    </w:p>
    <w:tbl>
      <w:tblPr>
        <w:tblStyle w:val="aa"/>
        <w:tblpPr w:leftFromText="180" w:rightFromText="180" w:vertAnchor="page" w:horzAnchor="margin" w:tblpXSpec="center" w:tblpY="2443"/>
        <w:tblW w:w="14992" w:type="dxa"/>
        <w:tblLook w:val="04A0" w:firstRow="1" w:lastRow="0" w:firstColumn="1" w:lastColumn="0" w:noHBand="0" w:noVBand="1"/>
      </w:tblPr>
      <w:tblGrid>
        <w:gridCol w:w="4361"/>
        <w:gridCol w:w="1560"/>
        <w:gridCol w:w="1327"/>
        <w:gridCol w:w="1327"/>
        <w:gridCol w:w="1739"/>
        <w:gridCol w:w="1327"/>
        <w:gridCol w:w="1327"/>
        <w:gridCol w:w="2024"/>
      </w:tblGrid>
      <w:tr w:rsidR="0095684B" w:rsidRPr="00A835DF" w:rsidTr="0095684B">
        <w:tc>
          <w:tcPr>
            <w:tcW w:w="4361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โครงการ/กิจกรรม</w:t>
            </w:r>
          </w:p>
        </w:tc>
        <w:tc>
          <w:tcPr>
            <w:tcW w:w="1560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กลุ่มเป้าหมาย</w:t>
            </w:r>
          </w:p>
        </w:tc>
        <w:tc>
          <w:tcPr>
            <w:tcW w:w="1327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bookmarkStart w:id="0" w:name="_GoBack"/>
            <w:bookmarkEnd w:id="0"/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ผลผลิต(จำนวน)</w:t>
            </w:r>
          </w:p>
        </w:tc>
        <w:tc>
          <w:tcPr>
            <w:tcW w:w="1327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ตัวชี้วัด</w:t>
            </w:r>
          </w:p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(ผลสำเร็จ)</w:t>
            </w:r>
          </w:p>
        </w:tc>
        <w:tc>
          <w:tcPr>
            <w:tcW w:w="1739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พื้นที่ดำเนินการ</w:t>
            </w:r>
          </w:p>
        </w:tc>
        <w:tc>
          <w:tcPr>
            <w:tcW w:w="1327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ระยะเวลา</w:t>
            </w:r>
          </w:p>
        </w:tc>
        <w:tc>
          <w:tcPr>
            <w:tcW w:w="1327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งบประมาณ</w:t>
            </w:r>
          </w:p>
        </w:tc>
        <w:tc>
          <w:tcPr>
            <w:tcW w:w="2024" w:type="dxa"/>
          </w:tcPr>
          <w:p w:rsidR="0095684B" w:rsidRPr="00A835DF" w:rsidRDefault="0095684B" w:rsidP="0095684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</w:pPr>
            <w:r w:rsidRPr="00A835DF">
              <w:rPr>
                <w:rFonts w:ascii="TH SarabunPSK" w:hAnsi="TH SarabunPSK" w:cs="TH SarabunPSK"/>
                <w:b/>
                <w:bCs/>
                <w:sz w:val="28"/>
                <w:szCs w:val="32"/>
                <w:cs/>
              </w:rPr>
              <w:t>หน่วยงานรับผิดชอบ</w:t>
            </w:r>
          </w:p>
        </w:tc>
      </w:tr>
      <w:tr w:rsidR="0095684B" w:rsidRPr="00A835DF" w:rsidTr="0095684B">
        <w:tc>
          <w:tcPr>
            <w:tcW w:w="4361" w:type="dxa"/>
          </w:tcPr>
          <w:p w:rsidR="0095684B" w:rsidRPr="00A835DF" w:rsidRDefault="005C3AD1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DC778F"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โครงการขับเคลื่อน</w:t>
            </w:r>
            <w:proofErr w:type="spellStart"/>
            <w:r w:rsidR="00DC778F"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="00DC778F"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บาลโดยการประเมินคุณธรรมและความโปร่งใส หน่วยงานภาครัฐในสังกัดสำนักงานสาธารณสุขจังหวัดอุบลราชธานี ประจำปี 2563       </w:t>
            </w:r>
          </w:p>
          <w:p w:rsidR="00B37D5C" w:rsidRPr="00A835DF" w:rsidRDefault="00B37D5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บุลากรผู้รับผิดชอบงาน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บาล ใน ระดับอำเภอ(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สสจ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.อบ.) รวม  </w:t>
            </w:r>
            <w:r w:rsidRPr="00A835DF">
              <w:rPr>
                <w:rFonts w:ascii="TH SarabunPSK" w:hAnsi="TH SarabunPSK" w:cs="TH SarabunPSK"/>
                <w:sz w:val="32"/>
                <w:szCs w:val="32"/>
              </w:rPr>
              <w:t xml:space="preserve">120 </w:t>
            </w: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120 คน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A835DF">
              <w:rPr>
                <w:rFonts w:ascii="TH SarabunPSK" w:hAnsi="TH SarabunPSK" w:cs="TH SarabunPSK"/>
                <w:sz w:val="32"/>
                <w:szCs w:val="32"/>
              </w:rPr>
              <w:t>ITA</w:t>
            </w:r>
          </w:p>
        </w:tc>
        <w:tc>
          <w:tcPr>
            <w:tcW w:w="1739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สสจ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.อบ.)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ธ.ค.62,ส.ค.63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</w:rPr>
              <w:t>125,000</w:t>
            </w:r>
          </w:p>
        </w:tc>
        <w:tc>
          <w:tcPr>
            <w:tcW w:w="2024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</w:tc>
      </w:tr>
      <w:tr w:rsidR="0095684B" w:rsidRPr="00A835DF" w:rsidTr="0095684B">
        <w:tc>
          <w:tcPr>
            <w:tcW w:w="4361" w:type="dxa"/>
          </w:tcPr>
          <w:p w:rsidR="0095684B" w:rsidRPr="00A835DF" w:rsidRDefault="005C3AD1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DC778F"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โครงการพัฒนาภาคีเครือข่ายคุณธรรมจริยธรรมสำนักงานสาธารณสุขจังหวัดอุบลราชธานี ประจำปี 2563         </w:t>
            </w:r>
          </w:p>
          <w:p w:rsidR="00B37D5C" w:rsidRPr="00A835DF" w:rsidRDefault="00B37D5C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60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บุลากรผู้รับผิดชอบ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งานจ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ริธรรม ระดับอำเภอ(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สสจ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.อบ.) รวม  100 คน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100 คน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ร้อยละของหน่วยงานในสังกัดกระทรวงสาธารณสุขผ่านการประเมิน </w:t>
            </w:r>
            <w:r w:rsidRPr="00A835DF">
              <w:rPr>
                <w:rFonts w:ascii="TH SarabunPSK" w:hAnsi="TH SarabunPSK" w:cs="TH SarabunPSK"/>
                <w:sz w:val="32"/>
                <w:szCs w:val="32"/>
              </w:rPr>
              <w:t>ITA</w:t>
            </w:r>
          </w:p>
        </w:tc>
        <w:tc>
          <w:tcPr>
            <w:tcW w:w="1739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สสอ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รพศ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รพท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รพช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สสจ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.อบ.)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ก.ค.-ก.ย.63</w:t>
            </w:r>
          </w:p>
        </w:tc>
        <w:tc>
          <w:tcPr>
            <w:tcW w:w="1327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14,000</w:t>
            </w:r>
          </w:p>
        </w:tc>
        <w:tc>
          <w:tcPr>
            <w:tcW w:w="2024" w:type="dxa"/>
          </w:tcPr>
          <w:p w:rsidR="0095684B" w:rsidRPr="00A835DF" w:rsidRDefault="00DC778F" w:rsidP="0095684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งาน</w:t>
            </w:r>
            <w:proofErr w:type="spellStart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ธรรมาภิ</w:t>
            </w:r>
            <w:proofErr w:type="spellEnd"/>
            <w:r w:rsidRPr="00A835DF">
              <w:rPr>
                <w:rFonts w:ascii="TH SarabunPSK" w:hAnsi="TH SarabunPSK" w:cs="TH SarabunPSK"/>
                <w:sz w:val="32"/>
                <w:szCs w:val="32"/>
                <w:cs/>
              </w:rPr>
              <w:t>บาล</w:t>
            </w:r>
          </w:p>
        </w:tc>
      </w:tr>
    </w:tbl>
    <w:p w:rsidR="00C87E7C" w:rsidRPr="00A835DF" w:rsidRDefault="00DC778F" w:rsidP="00DE60C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835DF">
        <w:rPr>
          <w:rFonts w:ascii="TH SarabunPSK" w:hAnsi="TH SarabunPSK" w:cs="TH SarabunPSK"/>
          <w:b/>
          <w:bCs/>
          <w:sz w:val="32"/>
          <w:szCs w:val="32"/>
          <w:cs/>
        </w:rPr>
        <w:t>สำนักงานสาธารณสุขจังหวัดอุบลราชธานี</w:t>
      </w:r>
    </w:p>
    <w:sectPr w:rsidR="00C87E7C" w:rsidRPr="00A835DF" w:rsidSect="00A20852">
      <w:headerReference w:type="even" r:id="rId7"/>
      <w:headerReference w:type="default" r:id="rId8"/>
      <w:pgSz w:w="16838" w:h="11906" w:orient="landscape" w:code="9"/>
      <w:pgMar w:top="1134" w:right="1134" w:bottom="1701" w:left="1418" w:header="1418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D4C" w:rsidRDefault="00F65D4C">
      <w:r>
        <w:separator/>
      </w:r>
    </w:p>
  </w:endnote>
  <w:endnote w:type="continuationSeparator" w:id="0">
    <w:p w:rsidR="00F65D4C" w:rsidRDefault="00F65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D4C" w:rsidRDefault="00F65D4C">
      <w:r>
        <w:separator/>
      </w:r>
    </w:p>
  </w:footnote>
  <w:footnote w:type="continuationSeparator" w:id="0">
    <w:p w:rsidR="00F65D4C" w:rsidRDefault="00F65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Default="00B84631" w:rsidP="00D6626B">
    <w:pPr>
      <w:pStyle w:val="a5"/>
      <w:framePr w:wrap="around" w:vAnchor="text" w:hAnchor="margin" w:xAlign="center" w:y="1"/>
      <w:rPr>
        <w:rStyle w:val="a6"/>
      </w:rPr>
    </w:pPr>
    <w:r>
      <w:rPr>
        <w:rStyle w:val="a6"/>
        <w:cs/>
      </w:rPr>
      <w:fldChar w:fldCharType="begin"/>
    </w:r>
    <w:r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B84631" w:rsidRDefault="00B8463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4631" w:rsidRPr="00D6626B" w:rsidRDefault="00B84631" w:rsidP="00D6626B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>
      <w:rPr>
        <w:rStyle w:val="a6"/>
        <w:rFonts w:ascii="TH SarabunPSK" w:hAnsi="TH SarabunPSK" w:cs="TH SarabunPSK" w:hint="cs"/>
        <w:sz w:val="32"/>
        <w:szCs w:val="32"/>
        <w:cs/>
      </w:rPr>
      <w:t xml:space="preserve">- 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begin"/>
    </w:r>
    <w:r w:rsidRPr="00D6626B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separate"/>
    </w:r>
    <w:r w:rsidR="00DC778F">
      <w:rPr>
        <w:rStyle w:val="a6"/>
        <w:rFonts w:ascii="TH SarabunPSK" w:hAnsi="TH SarabunPSK" w:cs="TH SarabunPSK"/>
        <w:noProof/>
        <w:sz w:val="32"/>
        <w:szCs w:val="32"/>
        <w:cs/>
      </w:rPr>
      <w:t>๒</w:t>
    </w:r>
    <w:r w:rsidRPr="00D6626B">
      <w:rPr>
        <w:rStyle w:val="a6"/>
        <w:rFonts w:ascii="TH SarabunPSK" w:hAnsi="TH SarabunPSK" w:cs="TH SarabunPSK"/>
        <w:sz w:val="32"/>
        <w:szCs w:val="32"/>
        <w:cs/>
      </w:rPr>
      <w:fldChar w:fldCharType="end"/>
    </w:r>
    <w:r>
      <w:rPr>
        <w:rStyle w:val="a6"/>
        <w:rFonts w:ascii="TH SarabunPSK" w:hAnsi="TH SarabunPSK" w:cs="TH SarabunPSK" w:hint="cs"/>
        <w:sz w:val="32"/>
        <w:szCs w:val="32"/>
        <w:cs/>
      </w:rPr>
      <w:t xml:space="preserve"> -</w:t>
    </w:r>
  </w:p>
  <w:p w:rsidR="00B84631" w:rsidRDefault="00B84631">
    <w:pPr>
      <w:pStyle w:val="a5"/>
      <w:rPr>
        <w:rFonts w:ascii="TH SarabunPSK" w:hAnsi="TH SarabunPSK" w:cs="TH SarabunPSK"/>
        <w:sz w:val="32"/>
        <w:szCs w:val="32"/>
      </w:rPr>
    </w:pPr>
  </w:p>
  <w:p w:rsidR="00B84631" w:rsidRPr="00D6626B" w:rsidRDefault="00B84631">
    <w:pPr>
      <w:pStyle w:val="a5"/>
      <w:rPr>
        <w:rFonts w:ascii="TH SarabunPSK" w:hAnsi="TH SarabunPSK" w:cs="TH SarabunPSK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3B7"/>
    <w:rsid w:val="000009B3"/>
    <w:rsid w:val="00041424"/>
    <w:rsid w:val="0006583D"/>
    <w:rsid w:val="000D658D"/>
    <w:rsid w:val="00107DC9"/>
    <w:rsid w:val="001110A5"/>
    <w:rsid w:val="0011643D"/>
    <w:rsid w:val="00135E02"/>
    <w:rsid w:val="00144D3A"/>
    <w:rsid w:val="00150596"/>
    <w:rsid w:val="00193FB7"/>
    <w:rsid w:val="001F5E85"/>
    <w:rsid w:val="00234405"/>
    <w:rsid w:val="002747A4"/>
    <w:rsid w:val="002974C7"/>
    <w:rsid w:val="002E1EB8"/>
    <w:rsid w:val="003126D7"/>
    <w:rsid w:val="00337BB7"/>
    <w:rsid w:val="00387B20"/>
    <w:rsid w:val="003B0B81"/>
    <w:rsid w:val="003B1134"/>
    <w:rsid w:val="003B69BB"/>
    <w:rsid w:val="00410248"/>
    <w:rsid w:val="004470AA"/>
    <w:rsid w:val="004B2D68"/>
    <w:rsid w:val="004B4D7E"/>
    <w:rsid w:val="004C53C8"/>
    <w:rsid w:val="004F6489"/>
    <w:rsid w:val="00553594"/>
    <w:rsid w:val="005C3AD1"/>
    <w:rsid w:val="005F4EE0"/>
    <w:rsid w:val="006255A5"/>
    <w:rsid w:val="006A4118"/>
    <w:rsid w:val="006B17F4"/>
    <w:rsid w:val="006D16F7"/>
    <w:rsid w:val="006D27E7"/>
    <w:rsid w:val="007319BA"/>
    <w:rsid w:val="00740093"/>
    <w:rsid w:val="007941B5"/>
    <w:rsid w:val="007D045D"/>
    <w:rsid w:val="007E049F"/>
    <w:rsid w:val="007E6E95"/>
    <w:rsid w:val="008535D9"/>
    <w:rsid w:val="0086677E"/>
    <w:rsid w:val="008720A2"/>
    <w:rsid w:val="00904C2B"/>
    <w:rsid w:val="00920AAA"/>
    <w:rsid w:val="00921E9F"/>
    <w:rsid w:val="00923102"/>
    <w:rsid w:val="00946E2C"/>
    <w:rsid w:val="00951D06"/>
    <w:rsid w:val="0095684B"/>
    <w:rsid w:val="00990D85"/>
    <w:rsid w:val="009C74E1"/>
    <w:rsid w:val="009D74D7"/>
    <w:rsid w:val="00A20852"/>
    <w:rsid w:val="00A23A5D"/>
    <w:rsid w:val="00A60D81"/>
    <w:rsid w:val="00A64D45"/>
    <w:rsid w:val="00A64DF4"/>
    <w:rsid w:val="00A835DF"/>
    <w:rsid w:val="00A97E58"/>
    <w:rsid w:val="00AB3BC8"/>
    <w:rsid w:val="00AD0725"/>
    <w:rsid w:val="00AD5A3A"/>
    <w:rsid w:val="00AE4267"/>
    <w:rsid w:val="00B02F5B"/>
    <w:rsid w:val="00B37D5C"/>
    <w:rsid w:val="00B52F78"/>
    <w:rsid w:val="00B80B01"/>
    <w:rsid w:val="00B84631"/>
    <w:rsid w:val="00B8566C"/>
    <w:rsid w:val="00B97A80"/>
    <w:rsid w:val="00BC047A"/>
    <w:rsid w:val="00BC63B7"/>
    <w:rsid w:val="00C13F57"/>
    <w:rsid w:val="00C45F4C"/>
    <w:rsid w:val="00C71B04"/>
    <w:rsid w:val="00C87E7C"/>
    <w:rsid w:val="00C94909"/>
    <w:rsid w:val="00CC5703"/>
    <w:rsid w:val="00D35165"/>
    <w:rsid w:val="00D518B7"/>
    <w:rsid w:val="00D6626B"/>
    <w:rsid w:val="00DB27F1"/>
    <w:rsid w:val="00DB741A"/>
    <w:rsid w:val="00DC778F"/>
    <w:rsid w:val="00DE60C3"/>
    <w:rsid w:val="00E341D5"/>
    <w:rsid w:val="00E537F1"/>
    <w:rsid w:val="00EB0F1C"/>
    <w:rsid w:val="00EE0C32"/>
    <w:rsid w:val="00F116A9"/>
    <w:rsid w:val="00F23720"/>
    <w:rsid w:val="00F57925"/>
    <w:rsid w:val="00F65D4C"/>
    <w:rsid w:val="00F834BF"/>
    <w:rsid w:val="00F9517D"/>
    <w:rsid w:val="00FB3EF2"/>
    <w:rsid w:val="00FF0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C3A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rsid w:val="00F57925"/>
    <w:rPr>
      <w:color w:val="800080"/>
      <w:u w:val="single"/>
    </w:rPr>
  </w:style>
  <w:style w:type="character" w:styleId="a4">
    <w:name w:val="Hyperlink"/>
    <w:basedOn w:val="a0"/>
    <w:rsid w:val="00C87E7C"/>
    <w:rPr>
      <w:color w:val="0000FF"/>
      <w:u w:val="single"/>
      <w:lang w:bidi="th-TH"/>
    </w:rPr>
  </w:style>
  <w:style w:type="paragraph" w:styleId="a5">
    <w:name w:val="header"/>
    <w:basedOn w:val="a"/>
    <w:rsid w:val="00D6626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6626B"/>
  </w:style>
  <w:style w:type="paragraph" w:styleId="a7">
    <w:name w:val="footer"/>
    <w:basedOn w:val="a"/>
    <w:rsid w:val="00D6626B"/>
    <w:pPr>
      <w:tabs>
        <w:tab w:val="center" w:pos="4153"/>
        <w:tab w:val="right" w:pos="8306"/>
      </w:tabs>
    </w:pPr>
  </w:style>
  <w:style w:type="paragraph" w:styleId="a8">
    <w:name w:val="Balloon Text"/>
    <w:basedOn w:val="a"/>
    <w:link w:val="a9"/>
    <w:rsid w:val="00C71B0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71B04"/>
    <w:rPr>
      <w:rFonts w:ascii="Tahoma" w:hAnsi="Tahoma"/>
      <w:sz w:val="16"/>
    </w:rPr>
  </w:style>
  <w:style w:type="table" w:styleId="aa">
    <w:name w:val="Table Grid"/>
    <w:basedOn w:val="a1"/>
    <w:rsid w:val="00A208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5C3A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y%20Documents\Downloads\d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d1</Template>
  <TotalTime>1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SPM</Company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5</cp:revision>
  <cp:lastPrinted>2019-12-24T03:49:00Z</cp:lastPrinted>
  <dcterms:created xsi:type="dcterms:W3CDTF">2019-12-11T03:47:00Z</dcterms:created>
  <dcterms:modified xsi:type="dcterms:W3CDTF">2019-12-24T03:49:00Z</dcterms:modified>
</cp:coreProperties>
</file>