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17F21" w:rsidRPr="00695F58" w:rsidRDefault="00117F21" w:rsidP="00C90B3F">
      <w:pPr>
        <w:jc w:val="center"/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b/>
          <w:bCs/>
          <w:cs/>
        </w:rPr>
        <w:t>การจัดทำแผนปฏิบัติการส่งเสริมคุณธรรม ประจำปีงบประมาณ พ.ศ.๒๕๖๒</w:t>
      </w:r>
    </w:p>
    <w:p w:rsidR="00117F21" w:rsidRPr="00695F58" w:rsidRDefault="00117F21" w:rsidP="00117F21">
      <w:pPr>
        <w:ind w:right="-501"/>
        <w:jc w:val="center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cs/>
        </w:rPr>
        <w:t xml:space="preserve">แบบฟอร์มแผนปฏิบัติการส่งเสริมคุณธรรม </w:t>
      </w:r>
      <w:r w:rsidR="00BE1C2C">
        <w:rPr>
          <w:rFonts w:ascii="TH SarabunIT๙" w:hAnsi="TH SarabunIT๙" w:cs="TH SarabunIT๙" w:hint="cs"/>
          <w:b/>
          <w:bCs/>
          <w:cs/>
        </w:rPr>
        <w:t>สำนักงานเกษตร</w:t>
      </w:r>
      <w:r w:rsidR="004C50C9" w:rsidRPr="00695F58">
        <w:rPr>
          <w:rFonts w:ascii="TH SarabunIT๙" w:hAnsi="TH SarabunIT๙" w:cs="TH SarabunIT๙"/>
          <w:b/>
          <w:bCs/>
          <w:cs/>
        </w:rPr>
        <w:t>จังหวัดลำพูน</w:t>
      </w:r>
      <w:r w:rsidRPr="00695F58">
        <w:rPr>
          <w:rFonts w:ascii="TH SarabunIT๙" w:hAnsi="TH SarabunIT๙" w:cs="TH SarabunIT๙"/>
          <w:b/>
          <w:bCs/>
          <w:cs/>
        </w:rPr>
        <w:t xml:space="preserve"> ประจำปี ๒๕๖๒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>๑. ตอบสนองต่อยุทธศาสตร์</w:t>
      </w:r>
      <w:r w:rsidR="0080520E" w:rsidRPr="00695F58">
        <w:rPr>
          <w:rFonts w:ascii="TH SarabunIT๙" w:hAnsi="TH SarabunIT๙" w:cs="TH SarabunIT๙"/>
          <w:cs/>
        </w:rPr>
        <w:t xml:space="preserve">ที่ </w:t>
      </w:r>
      <w:r w:rsidR="004C50C9" w:rsidRPr="00695F58">
        <w:rPr>
          <w:rFonts w:ascii="TH SarabunIT๙" w:hAnsi="TH SarabunIT๙" w:cs="TH SarabunIT๙"/>
          <w:cs/>
        </w:rPr>
        <w:t>๑</w:t>
      </w:r>
      <w:r w:rsidR="0080520E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cs/>
        </w:rPr>
        <w:t>วางระบบรากฐานการเสริมสร้างคุณธรรมในสังคมไทย</w:t>
      </w:r>
    </w:p>
    <w:p w:rsidR="00117F21" w:rsidRPr="00695F58" w:rsidRDefault="0029294C" w:rsidP="00117F21">
      <w:pPr>
        <w:rPr>
          <w:rFonts w:ascii="TH SarabunIT๙" w:hAnsi="TH SarabunIT๙" w:cs="TH SarabunIT๙"/>
          <w:cs/>
        </w:rPr>
      </w:pPr>
      <w:r w:rsidRPr="00695F58">
        <w:rPr>
          <w:rFonts w:ascii="TH SarabunIT๙" w:hAnsi="TH SarabunIT๙" w:cs="TH SarabunIT๙"/>
          <w:cs/>
        </w:rPr>
        <w:t xml:space="preserve"> </w:t>
      </w:r>
      <w:r w:rsidR="00117F21" w:rsidRPr="00695F58">
        <w:rPr>
          <w:rFonts w:ascii="TH SarabunIT๙" w:hAnsi="TH SarabunIT๙" w:cs="TH SarabunIT๙"/>
          <w:cs/>
        </w:rPr>
        <w:tab/>
      </w:r>
      <w:r w:rsidR="00117F21" w:rsidRPr="00695F58">
        <w:rPr>
          <w:rFonts w:ascii="TH SarabunIT๙" w:hAnsi="TH SarabunIT๙" w:cs="TH SarabunIT๙"/>
        </w:rPr>
        <w:t>-</w:t>
      </w:r>
      <w:r w:rsidR="00117F21" w:rsidRPr="00695F58">
        <w:rPr>
          <w:rFonts w:ascii="TH SarabunIT๙" w:hAnsi="TH SarabunIT๙" w:cs="TH SarabunIT๙"/>
          <w:cs/>
        </w:rPr>
        <w:t xml:space="preserve"> วัตถุประสงค์ของยุทธศาสตร์</w:t>
      </w:r>
      <w:r w:rsidR="0080520E" w:rsidRPr="00695F58">
        <w:rPr>
          <w:rFonts w:ascii="TH SarabunIT๙" w:hAnsi="TH SarabunIT๙" w:cs="TH SarabunIT๙"/>
        </w:rPr>
        <w:t xml:space="preserve"> 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 xml:space="preserve">๒. แนวทางการส่งเสริมคุณธรรม  ๔  ประการ  คือ </w:t>
      </w:r>
      <w:r w:rsidR="004C50C9" w:rsidRPr="00695F58">
        <w:rPr>
          <w:rFonts w:ascii="TH SarabunIT๙" w:hAnsi="TH SarabunIT๙" w:cs="TH SarabunIT๙"/>
          <w:cs/>
        </w:rPr>
        <w:t xml:space="preserve"> พอเพียง วินัย สุจริต และจิตอาสา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  <w:r w:rsidRPr="00695F58">
        <w:rPr>
          <w:rFonts w:ascii="TH SarabunIT๙" w:hAnsi="TH SarabunIT๙" w:cs="TH SarabunIT๙"/>
          <w:cs/>
        </w:rPr>
        <w:tab/>
        <w:t xml:space="preserve">(๑) แนวทางการส่งเสริมคุณธรรมด้าน  </w:t>
      </w:r>
      <w:r w:rsidRPr="00695F58">
        <w:rPr>
          <w:rFonts w:ascii="TH SarabunIT๙" w:hAnsi="TH SarabunIT๙" w:cs="TH SarabunIT๙"/>
          <w:cs/>
        </w:rPr>
        <w:tab/>
      </w:r>
      <w:r w:rsidR="0080520E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พอเพียง   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 วินัย      </w:t>
      </w:r>
      <w:r w:rsidR="00294EC0" w:rsidRPr="00695F58">
        <w:rPr>
          <w:rFonts w:ascii="TH SarabunIT๙" w:hAnsi="TH SarabunIT๙" w:cs="TH SarabunIT๙"/>
          <w:lang w:eastAsia="th-TH"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</w:rPr>
        <w:t xml:space="preserve">สุจริต       </w:t>
      </w:r>
      <w:r w:rsidR="00294EC0" w:rsidRPr="00695F58">
        <w:rPr>
          <w:rFonts w:ascii="TH SarabunIT๙" w:hAnsi="TH SarabunIT๙" w:cs="TH SarabunIT๙"/>
          <w:cs/>
        </w:rPr>
        <w:t xml:space="preserve"> </w:t>
      </w:r>
      <w:r w:rsidR="004C50C9" w:rsidRPr="00695F58">
        <w:rPr>
          <w:rFonts w:ascii="TH SarabunIT๙" w:hAnsi="TH SarabunIT๙" w:cs="TH SarabunIT๙"/>
          <w:lang w:eastAsia="th-TH"/>
        </w:rPr>
        <w:sym w:font="Wingdings" w:char="F0FE"/>
      </w:r>
      <w:r w:rsidRPr="00695F58">
        <w:rPr>
          <w:rFonts w:ascii="TH SarabunIT๙" w:hAnsi="TH SarabunIT๙" w:cs="TH SarabunIT๙"/>
          <w:cs/>
          <w:lang w:eastAsia="th-TH"/>
        </w:rPr>
        <w:t xml:space="preserve"> </w:t>
      </w:r>
      <w:r w:rsidRPr="00695F58">
        <w:rPr>
          <w:rFonts w:ascii="TH SarabunIT๙" w:hAnsi="TH SarabunIT๙" w:cs="TH SarabunIT๙"/>
          <w:cs/>
        </w:rPr>
        <w:t>จิตอาสา</w:t>
      </w:r>
    </w:p>
    <w:p w:rsidR="00117F21" w:rsidRPr="00695F58" w:rsidRDefault="00117F21" w:rsidP="00117F21">
      <w:pPr>
        <w:rPr>
          <w:rFonts w:ascii="TH SarabunIT๙" w:hAnsi="TH SarabunIT๙" w:cs="TH SarabunIT๙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9"/>
        <w:gridCol w:w="1764"/>
        <w:gridCol w:w="3394"/>
        <w:gridCol w:w="1289"/>
        <w:gridCol w:w="1366"/>
        <w:gridCol w:w="621"/>
        <w:gridCol w:w="634"/>
        <w:gridCol w:w="601"/>
        <w:gridCol w:w="574"/>
        <w:gridCol w:w="587"/>
        <w:gridCol w:w="574"/>
        <w:gridCol w:w="633"/>
        <w:gridCol w:w="589"/>
        <w:gridCol w:w="568"/>
        <w:gridCol w:w="569"/>
        <w:gridCol w:w="568"/>
        <w:gridCol w:w="564"/>
      </w:tblGrid>
      <w:tr w:rsidR="004C50C9" w:rsidRPr="00695F58" w:rsidTr="00C90B3F">
        <w:trPr>
          <w:trHeight w:val="894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ลำดับ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โครงการ/กิจกรรม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ของกิจกรรม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(ผลผลิต/งบประมาณ)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17F21" w:rsidRPr="00695F58" w:rsidRDefault="00117F21" w:rsidP="002A08E4">
            <w:pPr>
              <w:ind w:left="-108" w:firstLine="34"/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</w:t>
            </w:r>
          </w:p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พ.ศ. ๒๕๖๒</w:t>
            </w:r>
          </w:p>
        </w:tc>
      </w:tr>
      <w:tr w:rsidR="006F6722" w:rsidRPr="00695F58" w:rsidTr="00C90B3F">
        <w:trPr>
          <w:trHeight w:val="367"/>
        </w:trPr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vMerge/>
            <w:shd w:val="clear" w:color="auto" w:fill="auto"/>
            <w:vAlign w:val="center"/>
          </w:tcPr>
          <w:p w:rsidR="00117F21" w:rsidRPr="00695F58" w:rsidRDefault="00117F21" w:rsidP="00345A1A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2A08E4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E3FA5" w:rsidP="001E3FA5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2A08E4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1E3FA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6F6722" w:rsidRPr="00695F58" w:rsidTr="00C90B3F">
        <w:trPr>
          <w:trHeight w:val="2705"/>
        </w:trPr>
        <w:tc>
          <w:tcPr>
            <w:tcW w:w="0" w:type="auto"/>
            <w:shd w:val="clear" w:color="auto" w:fill="auto"/>
          </w:tcPr>
          <w:p w:rsidR="00117F21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๑</w:t>
            </w: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9F6465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695F58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BE1C2C" w:rsidP="004C50C9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ขับเคลื่อนงานส่งเสริมการเกษตรด้วยหลักธรรม จริยธรรม</w:t>
            </w:r>
          </w:p>
          <w:p w:rsidR="00117F21" w:rsidRPr="00695F58" w:rsidRDefault="00117F21" w:rsidP="00345A1A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BE1C2C" w:rsidRDefault="00BE1C2C" w:rsidP="00733447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จัดกิจกรรมเสริมสร้างคุณธรรม จริยธรรม ให้กับบุคลากรเพื่อพัฒนาการปฏิบัติงานในเวทีแลกเปลี่ยนเรียนรู้ระดับจังหวัด </w:t>
            </w:r>
          </w:p>
          <w:p w:rsidR="00733447" w:rsidRPr="00BE1C2C" w:rsidRDefault="00BE1C2C" w:rsidP="00733447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(ผลผลิต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เจ้าหน้าที่สำนักงานเกษตรจังหวัดลำพูน ได้เรียนรู้คุณธรรม จริยธรรมและสามารถนำไปปรับใช้กับการทำงานได้)</w:t>
            </w:r>
          </w:p>
        </w:tc>
        <w:tc>
          <w:tcPr>
            <w:tcW w:w="0" w:type="auto"/>
            <w:shd w:val="clear" w:color="auto" w:fill="auto"/>
          </w:tcPr>
          <w:p w:rsidR="0029294C" w:rsidRPr="00695F58" w:rsidRDefault="00BE1C2C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</w:t>
            </w: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733447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29294C" w:rsidRPr="00695F58" w:rsidRDefault="00BE1C2C" w:rsidP="0029294C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กลุ่มยุทธศาสตร์และสารสนเทศ</w:t>
            </w: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29294C" w:rsidRPr="00695F58" w:rsidRDefault="0029294C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Pr="00695F58" w:rsidRDefault="00124934" w:rsidP="0029294C">
            <w:pPr>
              <w:jc w:val="center"/>
              <w:rPr>
                <w:rFonts w:ascii="TH SarabunIT๙" w:hAnsi="TH SarabunIT๙" w:cs="TH SarabunIT๙"/>
              </w:rPr>
            </w:pPr>
          </w:p>
          <w:p w:rsidR="00124934" w:rsidRDefault="00124934" w:rsidP="0029294C">
            <w:pPr>
              <w:jc w:val="center"/>
              <w:rPr>
                <w:rFonts w:ascii="TH SarabunIT๙" w:hAnsi="TH SarabunIT๙" w:cs="TH SarabunIT๙" w:hint="cs"/>
              </w:rPr>
            </w:pPr>
          </w:p>
          <w:p w:rsidR="00C90B3F" w:rsidRPr="00695F58" w:rsidRDefault="00C90B3F" w:rsidP="0029294C">
            <w:pPr>
              <w:jc w:val="center"/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BE1C2C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42F7DBE1" wp14:editId="39BB109E">
                      <wp:simplePos x="0" y="0"/>
                      <wp:positionH relativeFrom="column">
                        <wp:posOffset>-62230</wp:posOffset>
                      </wp:positionH>
                      <wp:positionV relativeFrom="paragraph">
                        <wp:posOffset>248285</wp:posOffset>
                      </wp:positionV>
                      <wp:extent cx="333375" cy="0"/>
                      <wp:effectExtent l="38100" t="76200" r="28575" b="114300"/>
                      <wp:wrapNone/>
                      <wp:docPr id="1" name="ลูกศรเชื่อมต่อแบบตรง 1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333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type id="_x0000_t32" coordsize="21600,21600" o:spt="32" o:oned="t" path="m,l21600,21600e" filled="f">
                      <v:path arrowok="t" fillok="f" o:connecttype="none"/>
                      <o:lock v:ext="edit" shapetype="t"/>
                    </v:shapetype>
                    <v:shape id="ลูกศรเชื่อมต่อแบบตรง 1" o:spid="_x0000_s1026" type="#_x0000_t32" style="position:absolute;margin-left:-4.9pt;margin-top:19.55pt;width:26.25pt;height:0;z-index:251659264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  <w:bookmarkStart w:id="0" w:name="_GoBack"/>
            <w:bookmarkEnd w:id="0"/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17F21" w:rsidRPr="00695F58" w:rsidRDefault="00117F21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124934" w:rsidRPr="00695F58" w:rsidTr="00C90B3F">
        <w:trPr>
          <w:trHeight w:val="1273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lastRenderedPageBreak/>
              <w:t>ลำดับที่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รายละเอียดของกิจกรรม(ผลผลิต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งบประมาณ)</w:t>
            </w:r>
          </w:p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24934" w:rsidRPr="00695F58" w:rsidRDefault="00124934" w:rsidP="00124934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 xml:space="preserve">. </w:t>
            </w:r>
            <w:r w:rsidRPr="00695F58">
              <w:rPr>
                <w:rFonts w:ascii="TH SarabunIT๙" w:hAnsi="TH SarabunIT๙" w:cs="TH SarabunIT๙"/>
                <w:cs/>
              </w:rPr>
              <w:t>๒๕๖๒</w:t>
            </w:r>
          </w:p>
        </w:tc>
      </w:tr>
      <w:tr w:rsidR="006F6722" w:rsidRPr="00695F58" w:rsidTr="00C90B3F">
        <w:trPr>
          <w:trHeight w:val="398"/>
        </w:trPr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4C50C9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6F6722" w:rsidRPr="00695F58" w:rsidTr="00C90B3F">
        <w:trPr>
          <w:trHeight w:val="2705"/>
        </w:trPr>
        <w:tc>
          <w:tcPr>
            <w:tcW w:w="0" w:type="auto"/>
            <w:shd w:val="clear" w:color="auto" w:fill="auto"/>
          </w:tcPr>
          <w:p w:rsidR="00733447" w:rsidRPr="00695F58" w:rsidRDefault="00733447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๒</w: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BE1C2C" w:rsidP="004C50C9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สืบสานประเพณีไทย</w:t>
            </w:r>
          </w:p>
        </w:tc>
        <w:tc>
          <w:tcPr>
            <w:tcW w:w="0" w:type="auto"/>
            <w:shd w:val="clear" w:color="auto" w:fill="auto"/>
          </w:tcPr>
          <w:p w:rsidR="00733447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ร่วมกิจกรรมวันสำคัญทางศาสนา เช่น วันมาฆบูชา วันวิ</w:t>
            </w:r>
            <w:proofErr w:type="spellStart"/>
            <w:r>
              <w:rPr>
                <w:rFonts w:ascii="TH SarabunIT๙" w:hAnsi="TH SarabunIT๙" w:cs="TH SarabunIT๙" w:hint="cs"/>
                <w:cs/>
              </w:rPr>
              <w:t>สาขบู</w:t>
            </w:r>
            <w:proofErr w:type="spellEnd"/>
            <w:r>
              <w:rPr>
                <w:rFonts w:ascii="TH SarabunIT๙" w:hAnsi="TH SarabunIT๙" w:cs="TH SarabunIT๙" w:hint="cs"/>
                <w:cs/>
              </w:rPr>
              <w:t>ชา วันเข้าพรรษา</w:t>
            </w:r>
          </w:p>
          <w:p w:rsidR="00BE1C2C" w:rsidRPr="00695F58" w:rsidRDefault="00BE1C2C" w:rsidP="00BE1C2C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(ผลผลิต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เจ้าหน้าที่สำนักงานเกษตรจังหวัดลำพูน ได้เรียนรู้ ขนบธรรมเนียมประเพณี และสืบสานให้คงอยู่)</w: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6F6722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6F6722" w:rsidP="00733447">
            <w:pPr>
              <w:jc w:val="center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ฝ่ายบริหารทั่วไป</w: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6F6722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58795AFC" wp14:editId="42A44A5E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415290</wp:posOffset>
                      </wp:positionV>
                      <wp:extent cx="295275" cy="0"/>
                      <wp:effectExtent l="38100" t="76200" r="28575" b="114300"/>
                      <wp:wrapNone/>
                      <wp:docPr id="2" name="ลูกศรเชื่อมต่อแบบตรง 2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2" o:spid="_x0000_s1026" type="#_x0000_t32" style="position:absolute;margin-left:-2.3pt;margin-top:32.7pt;width:23.25pt;height:0;z-index:251660288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6F6722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2336" behindDoc="0" locked="0" layoutInCell="1" allowOverlap="1" wp14:anchorId="33C5C34D" wp14:editId="44E241EE">
                      <wp:simplePos x="0" y="0"/>
                      <wp:positionH relativeFrom="column">
                        <wp:posOffset>-29210</wp:posOffset>
                      </wp:positionH>
                      <wp:positionV relativeFrom="paragraph">
                        <wp:posOffset>415290</wp:posOffset>
                      </wp:positionV>
                      <wp:extent cx="295275" cy="0"/>
                      <wp:effectExtent l="38100" t="76200" r="28575" b="114300"/>
                      <wp:wrapNone/>
                      <wp:docPr id="3" name="ลูกศรเชื่อมต่อแบบตรง 3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3" o:spid="_x0000_s1026" type="#_x0000_t32" style="position:absolute;margin-left:-2.3pt;margin-top:32.7pt;width:23.25pt;height:0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6F6722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4384" behindDoc="0" locked="0" layoutInCell="1" allowOverlap="1" wp14:anchorId="370822F3" wp14:editId="4E3195CC">
                      <wp:simplePos x="0" y="0"/>
                      <wp:positionH relativeFrom="column">
                        <wp:posOffset>-60325</wp:posOffset>
                      </wp:positionH>
                      <wp:positionV relativeFrom="paragraph">
                        <wp:posOffset>415290</wp:posOffset>
                      </wp:positionV>
                      <wp:extent cx="295275" cy="0"/>
                      <wp:effectExtent l="38100" t="76200" r="28575" b="114300"/>
                      <wp:wrapNone/>
                      <wp:docPr id="4" name="ลูกศรเชื่อมต่อแบบตรง 4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95275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4" o:spid="_x0000_s1026" type="#_x0000_t32" style="position:absolute;margin-left:-4.75pt;margin-top:32.7pt;width:23.25pt;height:0;z-index:25166438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733447" w:rsidRPr="00695F58" w:rsidRDefault="00733447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6F6722" w:rsidRPr="00695F58" w:rsidTr="00C90B3F">
        <w:trPr>
          <w:trHeight w:val="2705"/>
        </w:trPr>
        <w:tc>
          <w:tcPr>
            <w:tcW w:w="0" w:type="auto"/>
            <w:shd w:val="clear" w:color="auto" w:fill="auto"/>
          </w:tcPr>
          <w:p w:rsidR="00124934" w:rsidRPr="00695F58" w:rsidRDefault="00124934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๓</w:t>
            </w:r>
          </w:p>
        </w:tc>
        <w:tc>
          <w:tcPr>
            <w:tcW w:w="0" w:type="auto"/>
            <w:shd w:val="clear" w:color="auto" w:fill="auto"/>
          </w:tcPr>
          <w:p w:rsidR="00BE1C2C" w:rsidRDefault="006F6722" w:rsidP="009F646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กิจกรรมปรับปรุงแปลงผักสวนครัวเป็นแหล่งเรียนรู้การทำการเกษตรผสมผสาน</w:t>
            </w: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Default="00BE1C2C" w:rsidP="009F6465">
            <w:pPr>
              <w:jc w:val="thaiDistribute"/>
              <w:rPr>
                <w:rFonts w:ascii="TH SarabunIT๙" w:hAnsi="TH SarabunIT๙" w:cs="TH SarabunIT๙"/>
              </w:rPr>
            </w:pPr>
          </w:p>
          <w:p w:rsidR="00BE1C2C" w:rsidRPr="00695F58" w:rsidRDefault="00BE1C2C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Default="006F6722" w:rsidP="009F6465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ปรับปรุงแปลงผักสวนครัวเป็นแหล่งเรียนรู้การทำเกษตรพอพียง ตามหลักเศรษฐกิจพอเพียง ในพื้นที่ ๑ งาน</w:t>
            </w:r>
          </w:p>
          <w:p w:rsidR="006F6722" w:rsidRPr="00695F58" w:rsidRDefault="006F6722" w:rsidP="006F6722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(ผลผลิต </w:t>
            </w:r>
            <w:r>
              <w:rPr>
                <w:rFonts w:ascii="TH SarabunIT๙" w:hAnsi="TH SarabunIT๙" w:cs="TH SarabunIT๙"/>
              </w:rPr>
              <w:t>:</w:t>
            </w:r>
            <w:r>
              <w:rPr>
                <w:rFonts w:ascii="TH SarabunIT๙" w:hAnsi="TH SarabunIT๙" w:cs="TH SarabunIT๙" w:hint="cs"/>
                <w:cs/>
              </w:rPr>
              <w:t xml:space="preserve">มีจุดเรียนรู้การทำเกษตร ผสมผสาน ตามหลักเศรษฐกิจพอเพียง ๑ จุด งบประมาณ </w:t>
            </w:r>
            <w:r>
              <w:rPr>
                <w:rFonts w:ascii="TH SarabunIT๙" w:hAnsi="TH SarabunIT๙" w:cs="TH SarabunIT๙"/>
              </w:rPr>
              <w:t xml:space="preserve">: </w:t>
            </w:r>
            <w:r>
              <w:rPr>
                <w:rFonts w:ascii="TH SarabunIT๙" w:hAnsi="TH SarabunIT๙" w:cs="TH SarabunIT๙" w:hint="cs"/>
                <w:cs/>
              </w:rPr>
              <w:t>๒๐</w:t>
            </w:r>
            <w:r>
              <w:rPr>
                <w:rFonts w:ascii="TH SarabunIT๙" w:hAnsi="TH SarabunIT๙" w:cs="TH SarabunIT๙"/>
              </w:rPr>
              <w:t>,</w:t>
            </w:r>
            <w:r>
              <w:rPr>
                <w:rFonts w:ascii="TH SarabunIT๙" w:hAnsi="TH SarabunIT๙" w:cs="TH SarabunIT๙" w:hint="cs"/>
                <w:cs/>
              </w:rPr>
              <w:t>๐๐๐ บาท )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6F6722" w:rsidP="00695F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6F6722" w:rsidP="00695F58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กลุ่มส่งเสริมและพัฒนาเกษตรกร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6F6722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6432" behindDoc="0" locked="0" layoutInCell="1" allowOverlap="1" wp14:anchorId="5F4CA4ED" wp14:editId="1A5FEE91">
                      <wp:simplePos x="0" y="0"/>
                      <wp:positionH relativeFrom="column">
                        <wp:posOffset>635</wp:posOffset>
                      </wp:positionH>
                      <wp:positionV relativeFrom="paragraph">
                        <wp:posOffset>771525</wp:posOffset>
                      </wp:positionV>
                      <wp:extent cx="1066800" cy="0"/>
                      <wp:effectExtent l="38100" t="76200" r="19050" b="114300"/>
                      <wp:wrapNone/>
                      <wp:docPr id="5" name="ลูกศรเชื่อมต่อแบบตรง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106680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  <wp14:sizeRelH relativeFrom="margin">
                        <wp14:pctWidth>0</wp14:pctWidth>
                      </wp14:sizeRelH>
                    </wp:anchor>
                  </w:drawing>
                </mc:Choice>
                <mc:Fallback>
                  <w:pict>
                    <v:shape id="ลูกศรเชื่อมต่อแบบตรง 5" o:spid="_x0000_s1026" type="#_x0000_t32" style="position:absolute;margin-left:.05pt;margin-top:60.75pt;width:84pt;height:0;z-index:251666432;visibility:visible;mso-wrap-style:square;mso-width-percent:0;mso-wrap-distance-left:9pt;mso-wrap-distance-top:0;mso-wrap-distance-right:9pt;mso-wrap-distance-bottom:0;mso-position-horizontal:absolute;mso-position-horizontal-relative:text;mso-position-vertical:absolute;mso-position-vertical-relative:text;mso-width-percent:0;mso-width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</w:p>
        </w:tc>
      </w:tr>
      <w:tr w:rsidR="00124934" w:rsidRPr="00695F58" w:rsidTr="00C90B3F">
        <w:trPr>
          <w:trHeight w:val="1557"/>
        </w:trPr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lastRenderedPageBreak/>
              <w:t>ลำดับที่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โครงการ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กิจกรรม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รายละเอียดของกิจกรรม(ผลผลิต</w:t>
            </w:r>
            <w:r w:rsidRPr="00695F58">
              <w:rPr>
                <w:rFonts w:ascii="TH SarabunIT๙" w:hAnsi="TH SarabunIT๙" w:cs="TH SarabunIT๙"/>
              </w:rPr>
              <w:t>/</w:t>
            </w:r>
            <w:r w:rsidRPr="00695F58">
              <w:rPr>
                <w:rFonts w:ascii="TH SarabunIT๙" w:hAnsi="TH SarabunIT๙" w:cs="TH SarabunIT๙"/>
                <w:cs/>
              </w:rPr>
              <w:t>งบประมาณ)</w:t>
            </w:r>
          </w:p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พื้นที่ดำเนินการ</w:t>
            </w:r>
          </w:p>
        </w:tc>
        <w:tc>
          <w:tcPr>
            <w:tcW w:w="0" w:type="auto"/>
            <w:vMerge w:val="restart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หน่วยงานดำเนินการ</w:t>
            </w:r>
          </w:p>
        </w:tc>
        <w:tc>
          <w:tcPr>
            <w:tcW w:w="0" w:type="auto"/>
            <w:gridSpan w:val="3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๒๕๖๑</w:t>
            </w:r>
          </w:p>
        </w:tc>
        <w:tc>
          <w:tcPr>
            <w:tcW w:w="0" w:type="auto"/>
            <w:gridSpan w:val="9"/>
            <w:shd w:val="clear" w:color="auto" w:fill="auto"/>
            <w:vAlign w:val="center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ระยะเวลาดำเนินการ พ</w:t>
            </w:r>
            <w:r w:rsidRPr="00695F58">
              <w:rPr>
                <w:rFonts w:ascii="TH SarabunIT๙" w:hAnsi="TH SarabunIT๙" w:cs="TH SarabunIT๙"/>
              </w:rPr>
              <w:t>.</w:t>
            </w:r>
            <w:r w:rsidRPr="00695F58">
              <w:rPr>
                <w:rFonts w:ascii="TH SarabunIT๙" w:hAnsi="TH SarabunIT๙" w:cs="TH SarabunIT๙"/>
                <w:cs/>
              </w:rPr>
              <w:t>ศ</w:t>
            </w:r>
            <w:r w:rsidRPr="00695F58">
              <w:rPr>
                <w:rFonts w:ascii="TH SarabunIT๙" w:hAnsi="TH SarabunIT๙" w:cs="TH SarabunIT๙"/>
              </w:rPr>
              <w:t xml:space="preserve">. </w:t>
            </w:r>
            <w:r w:rsidRPr="00695F58">
              <w:rPr>
                <w:rFonts w:ascii="TH SarabunIT๙" w:hAnsi="TH SarabunIT๙" w:cs="TH SarabunIT๙"/>
                <w:cs/>
              </w:rPr>
              <w:t>๒๕๖๒</w:t>
            </w:r>
          </w:p>
        </w:tc>
      </w:tr>
      <w:tr w:rsidR="006F6722" w:rsidRPr="00695F58" w:rsidTr="00C90B3F">
        <w:trPr>
          <w:trHeight w:val="416"/>
        </w:trPr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vMerge/>
            <w:shd w:val="clear" w:color="auto" w:fill="auto"/>
          </w:tcPr>
          <w:p w:rsidR="00124934" w:rsidRPr="00695F58" w:rsidRDefault="00124934">
            <w:pPr>
              <w:rPr>
                <w:rFonts w:ascii="TH SarabunIT๙" w:hAnsi="TH SarabunIT๙" w:cs="TH SarabunIT๙"/>
                <w:cs/>
              </w:rPr>
            </w:pP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ต.ค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พ.ย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ธ.ค.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ก.พ.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</w:rPr>
            </w:pPr>
            <w:proofErr w:type="spellStart"/>
            <w:r w:rsidRPr="00695F58">
              <w:rPr>
                <w:rFonts w:ascii="TH SarabunIT๙" w:hAnsi="TH SarabunIT๙" w:cs="TH SarabunIT๙"/>
                <w:cs/>
              </w:rPr>
              <w:t>มี.ค</w:t>
            </w:r>
            <w:proofErr w:type="spellEnd"/>
            <w:r w:rsidRPr="00695F58">
              <w:rPr>
                <w:rFonts w:ascii="TH SarabunIT๙" w:hAnsi="TH SarabunIT๙" w:cs="TH SarabunIT๙"/>
              </w:rPr>
              <w:t>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เม.ย.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พ.ค.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มิ.ย.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ส.ค.</w:t>
            </w:r>
          </w:p>
        </w:tc>
        <w:tc>
          <w:tcPr>
            <w:tcW w:w="0" w:type="auto"/>
            <w:shd w:val="clear" w:color="auto" w:fill="auto"/>
          </w:tcPr>
          <w:p w:rsidR="00124934" w:rsidRPr="00695F58" w:rsidRDefault="00124934" w:rsidP="00345A1A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ก.ย.</w:t>
            </w:r>
          </w:p>
        </w:tc>
      </w:tr>
      <w:tr w:rsidR="006F6722" w:rsidRPr="00695F58" w:rsidTr="00C90B3F">
        <w:trPr>
          <w:trHeight w:val="416"/>
        </w:trPr>
        <w:tc>
          <w:tcPr>
            <w:tcW w:w="0" w:type="auto"/>
            <w:shd w:val="clear" w:color="auto" w:fill="auto"/>
          </w:tcPr>
          <w:p w:rsidR="006F6722" w:rsidRPr="00695F58" w:rsidRDefault="006F6722" w:rsidP="009F6465">
            <w:pPr>
              <w:jc w:val="center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/>
                <w:cs/>
              </w:rPr>
              <w:t>๔</w:t>
            </w: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9F6465">
            <w:pPr>
              <w:jc w:val="thaiDistribute"/>
              <w:rPr>
                <w:rFonts w:ascii="TH SarabunIT๙" w:hAnsi="TH SarabunIT๙" w:cs="TH SarabunIT๙"/>
                <w:cs/>
              </w:rPr>
            </w:pPr>
            <w:r>
              <w:rPr>
                <w:rFonts w:ascii="TH SarabunIT๙" w:hAnsi="TH SarabunIT๙" w:cs="TH SarabunIT๙" w:hint="cs"/>
                <w:cs/>
              </w:rPr>
              <w:t>โครงการส่งเสริมเศรษฐกิจพอเพียงขยายผลสู่การปฏิบัติ</w:t>
            </w:r>
          </w:p>
        </w:tc>
        <w:tc>
          <w:tcPr>
            <w:tcW w:w="0" w:type="auto"/>
            <w:shd w:val="clear" w:color="auto" w:fill="auto"/>
          </w:tcPr>
          <w:p w:rsidR="006F6722" w:rsidRPr="006F6722" w:rsidRDefault="006F6722" w:rsidP="00695F58">
            <w:pPr>
              <w:jc w:val="thaiDistribute"/>
              <w:rPr>
                <w:rFonts w:ascii="TH SarabunIT๙" w:hAnsi="TH SarabunIT๙" w:cs="TH SarabunIT๙"/>
                <w:cs/>
              </w:rPr>
            </w:pPr>
            <w:r w:rsidRPr="00695F58">
              <w:rPr>
                <w:rFonts w:ascii="TH SarabunIT๙" w:hAnsi="TH SarabunIT๙" w:cs="TH SarabunIT๙" w:hint="cs"/>
                <w:cs/>
              </w:rPr>
              <w:t xml:space="preserve"> </w:t>
            </w:r>
            <w:r>
              <w:rPr>
                <w:rFonts w:ascii="TH SarabunIT๙" w:hAnsi="TH SarabunIT๙" w:cs="TH SarabunIT๙" w:hint="cs"/>
                <w:cs/>
              </w:rPr>
              <w:t>ถ่ายทอดความรู้วิชาการแก่ เกษตรกร</w:t>
            </w:r>
            <w:r>
              <w:rPr>
                <w:rFonts w:ascii="TH SarabunIT๙" w:hAnsi="TH SarabunIT๙" w:cs="TH SarabunIT๙"/>
              </w:rPr>
              <w:t>/</w:t>
            </w:r>
            <w:r>
              <w:rPr>
                <w:rFonts w:ascii="TH SarabunIT๙" w:hAnsi="TH SarabunIT๙" w:cs="TH SarabunIT๙" w:hint="cs"/>
                <w:cs/>
              </w:rPr>
              <w:t>จัดทำแปลงเรียนรู้ได้</w:t>
            </w:r>
          </w:p>
          <w:p w:rsidR="006F6722" w:rsidRPr="00695F58" w:rsidRDefault="006F6722" w:rsidP="006F6722">
            <w:pPr>
              <w:jc w:val="thaiDistribute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 xml:space="preserve">(ผลผลิต </w:t>
            </w:r>
            <w:r>
              <w:rPr>
                <w:rFonts w:ascii="TH SarabunIT๙" w:hAnsi="TH SarabunIT๙" w:cs="TH SarabunIT๙"/>
              </w:rPr>
              <w:t>:</w:t>
            </w:r>
            <w:r>
              <w:rPr>
                <w:rFonts w:ascii="TH SarabunIT๙" w:hAnsi="TH SarabunIT๙" w:cs="TH SarabunIT๙" w:hint="cs"/>
                <w:cs/>
              </w:rPr>
              <w:t>มีจุดเรียนรู้การทำเกษตร เกษตรกรได้รับการส่งเสริมและพัฒนาอาชีพการเกษตรพร้อมน้อมนำหลักปรัชญาของเศรษฐกิจพอเพียงมาเป็นแนวทางในการประกอบอาชีพทางการเกษตรและการดำเนินชีวิต )</w:t>
            </w: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52B1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สำนักงานเกษตรจังหวัดลำพูน</w:t>
            </w: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52B14">
            <w:pPr>
              <w:jc w:val="center"/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 w:hint="cs"/>
                <w:cs/>
              </w:rPr>
              <w:t>กลุ่มส่งเสริมและพัฒนาเกษตรกร</w:t>
            </w: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  <w:r>
              <w:rPr>
                <w:rFonts w:ascii="TH SarabunIT๙" w:hAnsi="TH SarabunIT๙" w:cs="TH SarabunIT๙"/>
                <w:noProof/>
              </w:rPr>
              <mc:AlternateContent>
                <mc:Choice Requires="wps">
                  <w:drawing>
                    <wp:anchor distT="0" distB="0" distL="114300" distR="114300" simplePos="0" relativeHeight="251667456" behindDoc="0" locked="0" layoutInCell="1" allowOverlap="1" wp14:anchorId="6D4FFBAD" wp14:editId="3077153C">
                      <wp:simplePos x="0" y="0"/>
                      <wp:positionH relativeFrom="column">
                        <wp:posOffset>33020</wp:posOffset>
                      </wp:positionH>
                      <wp:positionV relativeFrom="paragraph">
                        <wp:posOffset>433070</wp:posOffset>
                      </wp:positionV>
                      <wp:extent cx="3448050" cy="0"/>
                      <wp:effectExtent l="38100" t="76200" r="19050" b="114300"/>
                      <wp:wrapNone/>
                      <wp:docPr id="6" name="ลูกศรเชื่อมต่อแบบตรง 6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3448050" cy="0"/>
                              </a:xfrm>
                              <a:prstGeom prst="straightConnector1">
                                <a:avLst/>
                              </a:prstGeom>
                              <a:ln>
                                <a:solidFill>
                                  <a:schemeClr val="tx1"/>
                                </a:solidFill>
                                <a:headEnd type="arrow"/>
                                <a:tailEnd type="arrow"/>
                              </a:ln>
                            </wps:spPr>
                            <wps:style>
                              <a:lnRef idx="1">
                                <a:schemeClr val="accent1"/>
                              </a:lnRef>
                              <a:fillRef idx="0">
                                <a:schemeClr val="accent1"/>
                              </a:fillRef>
                              <a:effectRef idx="0">
                                <a:schemeClr val="accent1"/>
                              </a:effectRef>
                              <a:fontRef idx="minor">
                                <a:schemeClr val="tx1"/>
                              </a:fontRef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shape id="ลูกศรเชื่อมต่อแบบตรง 6" o:spid="_x0000_s1026" type="#_x0000_t32" style="position:absolute;margin-left:2.6pt;margin-top:34.1pt;width:271.5pt;height:0;z-index:25166745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" strokecolor="black [3213]">
                      <v:stroke startarrow="open" endarrow="open"/>
                    </v:shape>
                  </w:pict>
                </mc:Fallback>
              </mc:AlternateContent>
            </w: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  <w:tc>
          <w:tcPr>
            <w:tcW w:w="0" w:type="auto"/>
            <w:shd w:val="clear" w:color="auto" w:fill="auto"/>
          </w:tcPr>
          <w:p w:rsidR="006F6722" w:rsidRPr="00695F58" w:rsidRDefault="006F6722" w:rsidP="00345A1A">
            <w:pPr>
              <w:rPr>
                <w:rFonts w:ascii="TH SarabunIT๙" w:hAnsi="TH SarabunIT๙" w:cs="TH SarabunIT๙"/>
              </w:rPr>
            </w:pPr>
          </w:p>
        </w:tc>
      </w:tr>
    </w:tbl>
    <w:p w:rsidR="00117F21" w:rsidRPr="00695F58" w:rsidRDefault="00117F21" w:rsidP="00117F21">
      <w:pPr>
        <w:jc w:val="thaiDistribute"/>
        <w:rPr>
          <w:rFonts w:ascii="TH SarabunIT๙" w:hAnsi="TH SarabunIT๙" w:cs="TH SarabunIT๙"/>
        </w:rPr>
      </w:pPr>
    </w:p>
    <w:p w:rsidR="00117F21" w:rsidRPr="00695F58" w:rsidRDefault="00117F21" w:rsidP="00117F21">
      <w:pPr>
        <w:jc w:val="thaiDistribute"/>
        <w:rPr>
          <w:rFonts w:ascii="TH SarabunIT๙" w:hAnsi="TH SarabunIT๙" w:cs="TH SarabunIT๙"/>
        </w:rPr>
      </w:pPr>
    </w:p>
    <w:p w:rsidR="00117F21" w:rsidRPr="00695F58" w:rsidRDefault="00117F21" w:rsidP="00117F21">
      <w:pPr>
        <w:ind w:right="-330"/>
        <w:rPr>
          <w:rFonts w:ascii="TH SarabunIT๙" w:hAnsi="TH SarabunIT๙" w:cs="TH SarabunIT๙"/>
          <w:b/>
          <w:bCs/>
        </w:rPr>
      </w:pPr>
      <w:r w:rsidRPr="00695F58">
        <w:rPr>
          <w:rFonts w:ascii="TH SarabunIT๙" w:hAnsi="TH SarabunIT๙" w:cs="TH SarabunIT๙"/>
          <w:b/>
          <w:bCs/>
          <w:u w:val="single"/>
          <w:cs/>
        </w:rPr>
        <w:t>หมายเหตุ</w:t>
      </w:r>
      <w:r w:rsidRPr="00695F58">
        <w:rPr>
          <w:rFonts w:ascii="TH SarabunIT๙" w:hAnsi="TH SarabunIT๙" w:cs="TH SarabunIT๙"/>
          <w:b/>
          <w:bCs/>
          <w:cs/>
        </w:rPr>
        <w:t xml:space="preserve">  จัดส่งแบบฟอร์มดังกล่าวให้สำนักงานวัฒนธรรมจังหวัดลำพูน ภายในวันที่ ๒๐ กันยายน ๒๕๖๑</w:t>
      </w:r>
    </w:p>
    <w:p w:rsidR="0015704B" w:rsidRPr="00695F58" w:rsidRDefault="0015704B">
      <w:pPr>
        <w:rPr>
          <w:rFonts w:ascii="TH SarabunIT๙" w:hAnsi="TH SarabunIT๙" w:cs="TH SarabunIT๙"/>
        </w:rPr>
      </w:pPr>
    </w:p>
    <w:sectPr w:rsidR="0015704B" w:rsidRPr="00695F58" w:rsidSect="002A08E4">
      <w:pgSz w:w="16838" w:h="11906" w:orient="landscape"/>
      <w:pgMar w:top="720" w:right="720" w:bottom="720" w:left="720" w:header="708" w:footer="708" w:gutter="0"/>
      <w:cols w:space="708"/>
      <w:docGrid w:linePitch="435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Cordia New">
    <w:altName w:val="Arial Unicode MS"/>
    <w:panose1 w:val="020B0304020202020204"/>
    <w:charset w:val="DE"/>
    <w:family w:val="roman"/>
    <w:notTrueType/>
    <w:pitch w:val="variable"/>
    <w:sig w:usb0="01000000" w:usb1="00000000" w:usb2="00000000" w:usb3="00000000" w:csb0="00010000" w:csb1="00000000"/>
  </w:font>
  <w:font w:name="Angsana New">
    <w:altName w:val="TH Baijam"/>
    <w:panose1 w:val="02020603050405020304"/>
    <w:charset w:val="DE"/>
    <w:family w:val="roman"/>
    <w:notTrueType/>
    <w:pitch w:val="variable"/>
    <w:sig w:usb0="01000000" w:usb1="00000000" w:usb2="00000000" w:usb3="00000000" w:csb0="00010000" w:csb1="00000000"/>
  </w:font>
  <w:font w:name="AngsanaUPC">
    <w:altName w:val="TH Baijam"/>
    <w:charset w:val="00"/>
    <w:family w:val="roman"/>
    <w:pitch w:val="variable"/>
    <w:sig w:usb0="00000000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0075F7A"/>
    <w:multiLevelType w:val="hybridMultilevel"/>
    <w:tmpl w:val="1250C978"/>
    <w:lvl w:ilvl="0" w:tplc="9A703934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756F6D14"/>
    <w:multiLevelType w:val="hybridMultilevel"/>
    <w:tmpl w:val="1D3CE6AA"/>
    <w:lvl w:ilvl="0" w:tplc="991897E2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17F21"/>
    <w:rsid w:val="00117F21"/>
    <w:rsid w:val="00124934"/>
    <w:rsid w:val="0015704B"/>
    <w:rsid w:val="001E3FA5"/>
    <w:rsid w:val="0029294C"/>
    <w:rsid w:val="00294EC0"/>
    <w:rsid w:val="002A08E4"/>
    <w:rsid w:val="004C50C9"/>
    <w:rsid w:val="00695F58"/>
    <w:rsid w:val="006F6722"/>
    <w:rsid w:val="00733447"/>
    <w:rsid w:val="0080520E"/>
    <w:rsid w:val="008F246A"/>
    <w:rsid w:val="009F6465"/>
    <w:rsid w:val="00BE1C2C"/>
    <w:rsid w:val="00C90B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17F21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294EC0"/>
    <w:rPr>
      <w:rFonts w:ascii="Tahoma" w:hAnsi="Tahoma" w:cs="Angsana New"/>
      <w:sz w:val="16"/>
      <w:szCs w:val="20"/>
    </w:rPr>
  </w:style>
  <w:style w:type="character" w:customStyle="1" w:styleId="a4">
    <w:name w:val="ข้อความบอลลูน อักขระ"/>
    <w:basedOn w:val="a0"/>
    <w:link w:val="a3"/>
    <w:uiPriority w:val="99"/>
    <w:semiHidden/>
    <w:rsid w:val="00294EC0"/>
    <w:rPr>
      <w:rFonts w:ascii="Tahoma" w:eastAsia="Times New Roman" w:hAnsi="Tahoma" w:cs="Angsana New"/>
      <w:sz w:val="16"/>
      <w:szCs w:val="20"/>
    </w:rPr>
  </w:style>
  <w:style w:type="paragraph" w:styleId="a5">
    <w:name w:val="List Paragraph"/>
    <w:basedOn w:val="a"/>
    <w:uiPriority w:val="34"/>
    <w:qFormat/>
    <w:rsid w:val="00695F58"/>
    <w:pPr>
      <w:ind w:left="720"/>
      <w:contextualSpacing/>
    </w:pPr>
    <w:rPr>
      <w:rFonts w:cs="Angsana New"/>
      <w:szCs w:val="4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3</Pages>
  <Words>365</Words>
  <Characters>2084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>Nothing1010.blogspot.com</Company>
  <LinksUpToDate>false</LinksUpToDate>
  <CharactersWithSpaces>2445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Win10x64_Bit</dc:creator>
  <cp:lastModifiedBy>Win10x64_Bit</cp:lastModifiedBy>
  <cp:revision>3</cp:revision>
  <dcterms:created xsi:type="dcterms:W3CDTF">2018-09-26T09:10:00Z</dcterms:created>
  <dcterms:modified xsi:type="dcterms:W3CDTF">2018-10-01T06:38:00Z</dcterms:modified>
</cp:coreProperties>
</file>