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F858E4">
        <w:rPr>
          <w:rFonts w:ascii="TH SarabunIT๙" w:hAnsi="TH SarabunIT๙" w:cs="TH SarabunIT๙" w:hint="cs"/>
          <w:b/>
          <w:bCs/>
          <w:cs/>
        </w:rPr>
        <w:t xml:space="preserve"> </w:t>
      </w:r>
      <w:r w:rsidR="00A60967">
        <w:rPr>
          <w:rFonts w:ascii="TH SarabunIT๙" w:hAnsi="TH SarabunIT๙" w:cs="TH SarabunIT๙" w:hint="cs"/>
          <w:b/>
          <w:bCs/>
          <w:cs/>
        </w:rPr>
        <w:t xml:space="preserve">สำนักงานประกันสังคม </w:t>
      </w:r>
      <w:r w:rsidR="00545AC0">
        <w:rPr>
          <w:rFonts w:ascii="TH SarabunIT๙" w:hAnsi="TH SarabunIT๙" w:cs="TH SarabunIT๙" w:hint="cs"/>
          <w:b/>
          <w:bCs/>
          <w:cs/>
        </w:rPr>
        <w:t>จังหวัด</w:t>
      </w:r>
      <w:r w:rsidR="00A30258">
        <w:rPr>
          <w:rFonts w:ascii="TH SarabunIT๙" w:hAnsi="TH SarabunIT๙" w:cs="TH SarabunIT๙" w:hint="cs"/>
          <w:b/>
          <w:bCs/>
          <w:cs/>
        </w:rPr>
        <w:t>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Pr="00695F58" w:rsidRDefault="00F858E4" w:rsidP="00F858E4">
      <w:pPr>
        <w:jc w:val="center"/>
        <w:rPr>
          <w:rFonts w:ascii="TH SarabunIT๙" w:hAnsi="TH SarabunIT๙" w:cs="TH SarabunIT๙"/>
          <w:b/>
          <w:bCs/>
        </w:rPr>
      </w:pPr>
    </w:p>
    <w:p w:rsidR="00FB4454" w:rsidRDefault="00117F21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A60967">
        <w:rPr>
          <w:rFonts w:ascii="TH SarabunIT๙" w:hAnsi="TH SarabunIT๙" w:cs="TH SarabunIT๙" w:hint="cs"/>
          <w:cs/>
        </w:rPr>
        <w:t>ที่ ๔ การพัฒนาการบริหารจัดการ</w:t>
      </w:r>
      <w:r w:rsidR="00A60967">
        <w:rPr>
          <w:rFonts w:ascii="TH SarabunIT๙" w:hAnsi="TH SarabunIT๙" w:cs="TH SarabunIT๙"/>
        </w:rPr>
        <w:t xml:space="preserve"> “</w:t>
      </w:r>
      <w:r w:rsidR="00A60967">
        <w:rPr>
          <w:rFonts w:ascii="TH SarabunIT๙" w:hAnsi="TH SarabunIT๙" w:cs="TH SarabunIT๙" w:hint="cs"/>
          <w:cs/>
        </w:rPr>
        <w:t>ทุนมนุษย์</w:t>
      </w:r>
      <w:r w:rsidR="00A60967">
        <w:rPr>
          <w:rFonts w:ascii="TH SarabunIT๙" w:hAnsi="TH SarabunIT๙" w:cs="TH SarabunIT๙"/>
        </w:rPr>
        <w:t xml:space="preserve">” </w:t>
      </w:r>
      <w:r w:rsidR="00A60967">
        <w:rPr>
          <w:rFonts w:ascii="TH SarabunIT๙" w:hAnsi="TH SarabunIT๙" w:cs="TH SarabunIT๙" w:hint="cs"/>
          <w:cs/>
        </w:rPr>
        <w:t>ได้อย่างเป็นธรรม และสอดคล้องกับทิศทางของโลกปัจจุบันและอนาคต สร้างความผูกพันให้เกิดขึ้นในองค์กร</w:t>
      </w:r>
      <w:r w:rsidR="00A60967">
        <w:rPr>
          <w:rFonts w:ascii="TH SarabunIT๙" w:hAnsi="TH SarabunIT๙" w:cs="TH SarabunIT๙"/>
        </w:rPr>
        <w:t>/</w:t>
      </w:r>
      <w:r w:rsidR="00A60967">
        <w:rPr>
          <w:rFonts w:ascii="TH SarabunIT๙" w:hAnsi="TH SarabunIT๙" w:cs="TH SarabunIT๙" w:hint="cs"/>
          <w:cs/>
        </w:rPr>
        <w:t>สร้างการรับรู้ ความเข้าใจ และใ</w:t>
      </w:r>
      <w:r w:rsidR="00FB4454">
        <w:rPr>
          <w:rFonts w:ascii="TH SarabunIT๙" w:hAnsi="TH SarabunIT๙" w:cs="TH SarabunIT๙" w:hint="cs"/>
          <w:cs/>
        </w:rPr>
        <w:t>ห้ความสำคัญกับการสร้างความผูกพันของบุคลากรในองค์กร</w:t>
      </w:r>
      <w:r w:rsidR="00FB4454">
        <w:rPr>
          <w:rFonts w:ascii="TH SarabunIT๙" w:hAnsi="TH SarabunIT๙" w:cs="TH SarabunIT๙"/>
        </w:rPr>
        <w:t>/</w:t>
      </w:r>
      <w:r w:rsidR="00FB4454">
        <w:rPr>
          <w:rFonts w:ascii="TH SarabunIT๙" w:hAnsi="TH SarabunIT๙" w:cs="TH SarabunIT๙" w:hint="cs"/>
          <w:cs/>
        </w:rPr>
        <w:t xml:space="preserve">ประเมินระดับความผูกพันที่มีต่อองค์กร ทั้งระดับผู้บริหาร และบุคลากร โดยบริษัทชั้นนำ และนำผลของประเด็นสำคัญ มากำหนดกลยุทธ์ในการบริหารจัดการ </w:t>
      </w:r>
      <w:r w:rsidR="00FB4454">
        <w:rPr>
          <w:rFonts w:ascii="TH SarabunIT๙" w:hAnsi="TH SarabunIT๙" w:cs="TH SarabunIT๙"/>
        </w:rPr>
        <w:t xml:space="preserve">Engagement </w:t>
      </w:r>
      <w:r w:rsidR="00FB4454">
        <w:rPr>
          <w:rFonts w:ascii="TH SarabunIT๙" w:hAnsi="TH SarabunIT๙" w:cs="TH SarabunIT๙" w:hint="cs"/>
          <w:cs/>
        </w:rPr>
        <w:t>อย่างเหมาะสม</w:t>
      </w:r>
    </w:p>
    <w:p w:rsidR="00E764E9" w:rsidRPr="00FB4454" w:rsidRDefault="00E764E9" w:rsidP="005144BC">
      <w:pPr>
        <w:rPr>
          <w:rFonts w:ascii="TH SarabunIT๙" w:hAnsi="TH SarabunIT๙" w:cs="TH SarabunIT๙"/>
          <w:cs/>
        </w:rPr>
      </w:pPr>
    </w:p>
    <w:p w:rsidR="00F858E4" w:rsidRDefault="0029294C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FB4454" w:rsidRDefault="00FB4454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มีความรู้ในด้าน </w:t>
      </w:r>
      <w:r>
        <w:rPr>
          <w:rFonts w:ascii="TH SarabunIT๙" w:hAnsi="TH SarabunIT๙" w:cs="TH SarabunIT๙"/>
        </w:rPr>
        <w:t xml:space="preserve">Mind Set </w:t>
      </w:r>
      <w:r>
        <w:rPr>
          <w:rFonts w:ascii="TH SarabunIT๙" w:hAnsi="TH SarabunIT๙" w:cs="TH SarabunIT๙" w:hint="cs"/>
          <w:cs/>
        </w:rPr>
        <w:t>เทคนิคการให้บริการเพื่อเสริมสร้างความประทับใจ การพัฒนาบุคลิกภาพ</w:t>
      </w:r>
      <w:r w:rsidR="00E764E9">
        <w:rPr>
          <w:rFonts w:ascii="TH SarabunIT๙" w:hAnsi="TH SarabunIT๙" w:cs="TH SarabunIT๙" w:hint="cs"/>
          <w:cs/>
        </w:rPr>
        <w:t>เพื่อสร้างความน่าเชื่อถือ รวมถึงการสร้างจิตสำนึกในการให้บริหาร แก่นายจ้างลูกจ้างผู้ประกันตน ประชาชนทั่วไป</w:t>
      </w:r>
    </w:p>
    <w:p w:rsidR="00E764E9" w:rsidRDefault="00E764E9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บุคลากรมีความรู้ในการทำงานร่วมกัน รู้จักสามัคคี การแก้ปัญหาร่วมกัน เพื่อสามารถนำไปปฏิบัติในชีวิตประจำวัน</w:t>
      </w:r>
    </w:p>
    <w:p w:rsidR="00E764E9" w:rsidRDefault="00E764E9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๓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มีโอกาสทำกิจกรรมบำเพ็ญประโยชน์เพื่อสังคม และเกิดจิตสำนึกในการรับผิดชอบต่อสังคม</w:t>
      </w:r>
    </w:p>
    <w:p w:rsidR="00E764E9" w:rsidRDefault="00E764E9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๔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เพื่อสร้างบุคลคากรให้เป็นต้นแบบในการขับเคลื่อนองค์กร ในการร้างวัฒนธรรมองค์กรและปลูกฝังค่านิยมหลักให้เป็นรูปธรรมเกิดความยั่งยืน</w:t>
      </w:r>
    </w:p>
    <w:p w:rsidR="00E764E9" w:rsidRDefault="00E764E9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๕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ผู้เข้าอบรมมีความรู้และความเข้าใจเรื่องแนวทางการสร้างวัฒนธรรมองค์กร ในแนวทางเดียวกัน และการปรับเปลี่ยนพฤติกรรมการทำงานให้เข้ากับ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วัฒนธรรมองค์กรที่กำหนด</w:t>
      </w: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Default="00E764E9" w:rsidP="005144BC">
      <w:pPr>
        <w:rPr>
          <w:rFonts w:ascii="TH SarabunIT๙" w:hAnsi="TH SarabunIT๙" w:cs="TH SarabunIT๙"/>
        </w:rPr>
      </w:pPr>
    </w:p>
    <w:p w:rsidR="00E764E9" w:rsidRPr="00FB4454" w:rsidRDefault="00E764E9" w:rsidP="005144BC">
      <w:pPr>
        <w:rPr>
          <w:rFonts w:ascii="TH SarabunIT๙" w:hAnsi="TH SarabunIT๙" w:cs="TH SarabunIT๙"/>
          <w:cs/>
        </w:rPr>
      </w:pP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336EA5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E764E9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E764E9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E764E9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E764E9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648"/>
        <w:gridCol w:w="1388"/>
        <w:gridCol w:w="1439"/>
        <w:gridCol w:w="1465"/>
        <w:gridCol w:w="584"/>
        <w:gridCol w:w="596"/>
        <w:gridCol w:w="56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36EA5" w:rsidRPr="00695F58" w:rsidTr="00A30258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36EA5" w:rsidRPr="00695F58" w:rsidTr="00A30258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928FC" w:rsidRPr="00695F58" w:rsidTr="00A30258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27072" w:rsidP="00E764E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E764E9">
              <w:rPr>
                <w:rFonts w:ascii="TH SarabunIT๙" w:hAnsi="TH SarabunIT๙" w:cs="TH SarabunIT๙" w:hint="cs"/>
                <w:cs/>
              </w:rPr>
              <w:t>เสริมสร้างสมรรถนะ บุค</w:t>
            </w:r>
            <w:r w:rsidR="00E928FC">
              <w:rPr>
                <w:rFonts w:ascii="TH SarabunIT๙" w:hAnsi="TH SarabunIT๙" w:cs="TH SarabunIT๙" w:hint="cs"/>
                <w:cs/>
              </w:rPr>
              <w:t>ลากรด้านคุณธรรม จริยธรรม และความ</w:t>
            </w:r>
            <w:r w:rsidR="00E764E9">
              <w:rPr>
                <w:rFonts w:ascii="TH SarabunIT๙" w:hAnsi="TH SarabunIT๙" w:cs="TH SarabunIT๙" w:hint="cs"/>
                <w:cs/>
              </w:rPr>
              <w:t>รับผิดชอบต่อสังคม</w:t>
            </w:r>
            <w:r w:rsidR="00E928F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764E9">
              <w:rPr>
                <w:rFonts w:ascii="TH SarabunIT๙" w:hAnsi="TH SarabunIT๙" w:cs="TH SarabunIT๙" w:hint="cs"/>
                <w:cs/>
              </w:rPr>
              <w:t>ตามจำนวนเจ้าหน้าที่ องสำนักงาน ประกันสังคมจังหวัดลำพูน และสาขาบ้าน</w:t>
            </w:r>
            <w:proofErr w:type="spellStart"/>
            <w:r w:rsidR="00E764E9">
              <w:rPr>
                <w:rFonts w:ascii="TH SarabunIT๙" w:hAnsi="TH SarabunIT๙" w:cs="TH SarabunIT๙" w:hint="cs"/>
                <w:cs/>
              </w:rPr>
              <w:t>โฮ่ง</w:t>
            </w:r>
            <w:proofErr w:type="spellEnd"/>
            <w:r w:rsidR="00E764E9">
              <w:rPr>
                <w:rFonts w:ascii="TH SarabunIT๙" w:hAnsi="TH SarabunIT๙" w:cs="TH SarabunIT๙" w:hint="cs"/>
                <w:cs/>
              </w:rPr>
              <w:t xml:space="preserve"> จำนวน ๕๖ คน</w:t>
            </w:r>
          </w:p>
        </w:tc>
        <w:tc>
          <w:tcPr>
            <w:tcW w:w="0" w:type="auto"/>
            <w:shd w:val="clear" w:color="auto" w:fill="auto"/>
          </w:tcPr>
          <w:p w:rsidR="00E764E9" w:rsidRPr="00692890" w:rsidRDefault="00E928FC" w:rsidP="00E764E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๒๒๔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  <w:p w:rsidR="00692890" w:rsidRPr="00692890" w:rsidRDefault="00692890" w:rsidP="00692890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92890" w:rsidRPr="00336EA5" w:rsidRDefault="00E928FC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ภายในจังหวัดหรือจังหวัดใกล้เคียง</w:t>
            </w:r>
          </w:p>
        </w:tc>
        <w:tc>
          <w:tcPr>
            <w:tcW w:w="0" w:type="auto"/>
            <w:shd w:val="clear" w:color="auto" w:fill="auto"/>
          </w:tcPr>
          <w:p w:rsidR="00E928FC" w:rsidRDefault="00692890" w:rsidP="0069289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 w:rsidR="00E928FC">
              <w:rPr>
                <w:rFonts w:ascii="TH SarabunIT๙" w:hAnsi="TH SarabunIT๙" w:cs="TH SarabunIT๙" w:hint="cs"/>
                <w:b/>
                <w:bCs/>
                <w:cs/>
              </w:rPr>
              <w:t>ประกันสังคม</w:t>
            </w:r>
          </w:p>
          <w:p w:rsidR="00692890" w:rsidRDefault="00692890" w:rsidP="0069289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จังหวัดลำพูน</w:t>
            </w:r>
          </w:p>
          <w:p w:rsidR="002E3F37" w:rsidRPr="00545AC0" w:rsidRDefault="002E3F37" w:rsidP="00336EA5">
            <w:pPr>
              <w:jc w:val="center"/>
              <w:rPr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928FC" w:rsidRDefault="00E928FC" w:rsidP="00100DFA">
            <w:pPr>
              <w:rPr>
                <w:rFonts w:ascii="TH SarabunIT๙" w:hAnsi="TH SarabunIT๙" w:cs="TH SarabunIT๙"/>
              </w:rPr>
            </w:pPr>
          </w:p>
          <w:p w:rsidR="002E3F37" w:rsidRPr="00695F58" w:rsidRDefault="00E928FC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A5352" w:rsidRDefault="003A5352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3A5352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4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E3F37"/>
    <w:rsid w:val="00300A35"/>
    <w:rsid w:val="00336EA5"/>
    <w:rsid w:val="003A5352"/>
    <w:rsid w:val="00402344"/>
    <w:rsid w:val="004C50C9"/>
    <w:rsid w:val="004F14A2"/>
    <w:rsid w:val="005144BC"/>
    <w:rsid w:val="00545AC0"/>
    <w:rsid w:val="005C4984"/>
    <w:rsid w:val="005F0F3A"/>
    <w:rsid w:val="00692890"/>
    <w:rsid w:val="00695F58"/>
    <w:rsid w:val="00733447"/>
    <w:rsid w:val="0077306A"/>
    <w:rsid w:val="0080520E"/>
    <w:rsid w:val="00824EE5"/>
    <w:rsid w:val="008F246A"/>
    <w:rsid w:val="009507C4"/>
    <w:rsid w:val="00957C69"/>
    <w:rsid w:val="009F6465"/>
    <w:rsid w:val="00A30258"/>
    <w:rsid w:val="00A60967"/>
    <w:rsid w:val="00CA7A8D"/>
    <w:rsid w:val="00CB276F"/>
    <w:rsid w:val="00CC3C35"/>
    <w:rsid w:val="00D57FD4"/>
    <w:rsid w:val="00E207BD"/>
    <w:rsid w:val="00E764E9"/>
    <w:rsid w:val="00E82E9B"/>
    <w:rsid w:val="00E928FC"/>
    <w:rsid w:val="00EA2B1C"/>
    <w:rsid w:val="00EC0E9D"/>
    <w:rsid w:val="00F858E4"/>
    <w:rsid w:val="00FA42A8"/>
    <w:rsid w:val="00FB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2DD2-6067-433C-9BAC-AD6B3D1F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2018-09-26T07:32:00Z</dcterms:created>
  <dcterms:modified xsi:type="dcterms:W3CDTF">2018-10-01T06:46:00Z</dcterms:modified>
</cp:coreProperties>
</file>