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67" w:rsidRDefault="00CF14A0" w:rsidP="00CC75A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F14A0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5285105</wp:posOffset>
                </wp:positionH>
                <wp:positionV relativeFrom="paragraph">
                  <wp:posOffset>-390525</wp:posOffset>
                </wp:positionV>
                <wp:extent cx="1038225" cy="333375"/>
                <wp:effectExtent l="0" t="0" r="28575" b="285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4A0" w:rsidRPr="00CF14A0" w:rsidRDefault="00CF14A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แบบฟอร์มที่ 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16.15pt;margin-top:-30.75pt;width:81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">
                <v:textbox>
                  <w:txbxContent>
                    <w:p w:rsidR="00CF14A0" w:rsidRPr="00CF14A0" w:rsidRDefault="00CF14A0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แบบฟอร์มที่ ๗</w:t>
                      </w:r>
                    </w:p>
                  </w:txbxContent>
                </v:textbox>
              </v:shape>
            </w:pict>
          </mc:Fallback>
        </mc:AlternateContent>
      </w:r>
      <w:r w:rsidR="00CC75A0">
        <w:rPr>
          <w:rFonts w:ascii="TH SarabunPSK" w:hAnsi="TH SarabunPSK" w:cs="TH SarabunPSK" w:hint="cs"/>
          <w:sz w:val="32"/>
          <w:szCs w:val="32"/>
          <w:cs/>
        </w:rPr>
        <w:t>แผนปฏิบัติการส่งเสริมคุณธรรมจังหวัดนครนายก ประจำปี ๒๕๖</w:t>
      </w:r>
      <w:r w:rsidR="0068478B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CC75A0" w:rsidRDefault="00CC75A0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75A0" w:rsidRDefault="00CC75A0" w:rsidP="00CC75A0">
      <w:pPr>
        <w:spacing w:after="0" w:line="240" w:lineRule="auto"/>
        <w:ind w:right="-1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ชื่อจังหวัด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นครนายก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สถานที่ตั้ง  ถนนสุวรรณศร  ตำบลท่าช้าง  อำเภอเมืองนครนายก</w:t>
      </w:r>
    </w:p>
    <w:p w:rsidR="00CC75A0" w:rsidRDefault="00CC75A0" w:rsidP="00CC75A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จังหวัดนครนาย</w:t>
      </w:r>
      <w:r w:rsidR="002C27AC"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CC75A0" w:rsidRDefault="00CC75A0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ชื่อผู้ประสานงาน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นางปริยาภรณ์  อนุรักษ์โอฬาร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โทร  ๐๙๔-๘๒๔-๑๙๙๑</w:t>
      </w:r>
    </w:p>
    <w:p w:rsidR="00F70DFB" w:rsidRDefault="00F70DFB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ข้อมูลพื้นฐาน</w:t>
      </w:r>
    </w:p>
    <w:p w:rsidR="00F70DFB" w:rsidRPr="00F70DFB" w:rsidRDefault="00F70DFB" w:rsidP="00CC75A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843"/>
        <w:gridCol w:w="709"/>
        <w:gridCol w:w="850"/>
        <w:gridCol w:w="851"/>
        <w:gridCol w:w="850"/>
        <w:gridCol w:w="1134"/>
        <w:gridCol w:w="851"/>
        <w:gridCol w:w="1134"/>
        <w:gridCol w:w="1134"/>
      </w:tblGrid>
      <w:tr w:rsidR="00F70DFB" w:rsidTr="00E642C5">
        <w:tc>
          <w:tcPr>
            <w:tcW w:w="1843" w:type="dxa"/>
            <w:vMerge w:val="restart"/>
          </w:tcPr>
          <w:p w:rsid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ชื่ออำเภอ</w:t>
            </w:r>
          </w:p>
          <w:p w:rsidR="00F70DFB" w:rsidRPr="00F70DFB" w:rsidRDefault="00F70DFB" w:rsidP="00E2561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ที่จะดำเนินการในปี ๒๕๖</w:t>
            </w:r>
            <w:r w:rsidR="00E25610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513" w:type="dxa"/>
            <w:gridSpan w:val="8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จำนวนหน่วยปกครองจังหวัดที่จะเป็นพื้นที่ดำเนินการในปี ๒๕๖๐</w:t>
            </w:r>
          </w:p>
        </w:tc>
      </w:tr>
      <w:tr w:rsidR="00F70DFB" w:rsidTr="00E642C5">
        <w:tc>
          <w:tcPr>
            <w:tcW w:w="1843" w:type="dxa"/>
            <w:vMerge/>
          </w:tcPr>
          <w:p w:rsidR="00F70DFB" w:rsidRDefault="00F70DFB" w:rsidP="00CC75A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อบจ.</w:t>
            </w:r>
          </w:p>
        </w:tc>
        <w:tc>
          <w:tcPr>
            <w:tcW w:w="850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ตำบล</w:t>
            </w:r>
          </w:p>
        </w:tc>
        <w:tc>
          <w:tcPr>
            <w:tcW w:w="851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หมู่บ้าน</w:t>
            </w:r>
          </w:p>
        </w:tc>
        <w:tc>
          <w:tcPr>
            <w:tcW w:w="850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</w:p>
        </w:tc>
        <w:tc>
          <w:tcPr>
            <w:tcW w:w="1134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70DFB">
              <w:rPr>
                <w:rFonts w:ascii="TH SarabunPSK" w:hAnsi="TH SarabunPSK" w:cs="TH SarabunPSK" w:hint="cs"/>
                <w:sz w:val="24"/>
                <w:szCs w:val="24"/>
                <w:cs/>
              </w:rPr>
              <w:t>เทศบาลเมือง/เทศบาลตำบล</w:t>
            </w:r>
          </w:p>
        </w:tc>
        <w:tc>
          <w:tcPr>
            <w:tcW w:w="851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อบต.</w:t>
            </w:r>
          </w:p>
        </w:tc>
        <w:tc>
          <w:tcPr>
            <w:tcW w:w="1134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ครัวเรือน</w:t>
            </w:r>
          </w:p>
        </w:tc>
        <w:tc>
          <w:tcPr>
            <w:tcW w:w="1134" w:type="dxa"/>
          </w:tcPr>
          <w:p w:rsidR="00F70DFB" w:rsidRPr="00F70DFB" w:rsidRDefault="00F70DFB" w:rsidP="00F70D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ประชากร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F70DFB">
            <w:pPr>
              <w:ind w:right="-108"/>
              <w:rPr>
                <w:rFonts w:ascii="TH SarabunPSK" w:hAnsi="TH SarabunPSK" w:cs="TH SarabunPSK"/>
                <w:sz w:val="28"/>
              </w:rPr>
            </w:pPr>
            <w:r w:rsidRPr="00F70DFB">
              <w:rPr>
                <w:rFonts w:ascii="TH SarabunPSK" w:hAnsi="TH SarabunPSK" w:cs="TH SarabunPSK" w:hint="cs"/>
                <w:sz w:val="28"/>
                <w:cs/>
              </w:rPr>
              <w:t>๑. เมืองนครนายก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851" w:type="dxa"/>
          </w:tcPr>
          <w:p w:rsidR="00F70DFB" w:rsidRPr="00F70DFB" w:rsidRDefault="000040ED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๑๒๕</w:t>
            </w:r>
          </w:p>
        </w:tc>
        <w:tc>
          <w:tcPr>
            <w:tcW w:w="850" w:type="dxa"/>
          </w:tcPr>
          <w:p w:rsidR="00F70DFB" w:rsidRPr="00F70DFB" w:rsidRDefault="000040ED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๒๖</w:t>
            </w:r>
          </w:p>
        </w:tc>
        <w:tc>
          <w:tcPr>
            <w:tcW w:w="1134" w:type="dxa"/>
          </w:tcPr>
          <w:p w:rsidR="00F70DFB" w:rsidRPr="00F70DFB" w:rsidRDefault="00F70DFB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1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๓๑,๔๑๔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๘๔,๕๘๘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F70DF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ปากพลี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851" w:type="dxa"/>
          </w:tcPr>
          <w:p w:rsidR="00F70DFB" w:rsidRPr="00F70DFB" w:rsidRDefault="000040ED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๕๑</w:t>
            </w:r>
          </w:p>
        </w:tc>
        <w:tc>
          <w:tcPr>
            <w:tcW w:w="850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851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๗,๙๒๒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๒๒,๖๔๗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CC75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บ้านนา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851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๑๑๖</w:t>
            </w:r>
          </w:p>
        </w:tc>
        <w:tc>
          <w:tcPr>
            <w:tcW w:w="850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1" w:type="dxa"/>
          </w:tcPr>
          <w:p w:rsidR="00F70DFB" w:rsidRPr="00F70DFB" w:rsidRDefault="001E7830" w:rsidP="001E78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๒๒,๔๖๗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๖๓,๔๙๑</w:t>
            </w:r>
          </w:p>
        </w:tc>
      </w:tr>
      <w:tr w:rsidR="00F70DFB" w:rsidTr="00E642C5">
        <w:tc>
          <w:tcPr>
            <w:tcW w:w="1843" w:type="dxa"/>
          </w:tcPr>
          <w:p w:rsidR="00F70DFB" w:rsidRPr="00F70DFB" w:rsidRDefault="00F70DFB" w:rsidP="00CC75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องครักษ์</w:t>
            </w:r>
          </w:p>
        </w:tc>
        <w:tc>
          <w:tcPr>
            <w:tcW w:w="709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F70DFB" w:rsidRPr="00F70DFB" w:rsidRDefault="00E70399" w:rsidP="00E703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851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๑๑๖</w:t>
            </w:r>
          </w:p>
        </w:tc>
        <w:tc>
          <w:tcPr>
            <w:tcW w:w="850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70DFB" w:rsidRPr="00F70DFB" w:rsidRDefault="00E70399" w:rsidP="00E703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851" w:type="dxa"/>
          </w:tcPr>
          <w:p w:rsidR="00F70DFB" w:rsidRPr="00F70DFB" w:rsidRDefault="00E70399" w:rsidP="00E703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๒๐,๕๑๑</w:t>
            </w:r>
          </w:p>
        </w:tc>
        <w:tc>
          <w:tcPr>
            <w:tcW w:w="1134" w:type="dxa"/>
          </w:tcPr>
          <w:p w:rsidR="00F70DFB" w:rsidRPr="00F70DFB" w:rsidRDefault="000040ED" w:rsidP="000040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๖๑,๐๘๘</w:t>
            </w:r>
          </w:p>
        </w:tc>
      </w:tr>
      <w:tr w:rsidR="002103F1" w:rsidTr="00E642C5">
        <w:tc>
          <w:tcPr>
            <w:tcW w:w="1843" w:type="dxa"/>
          </w:tcPr>
          <w:p w:rsidR="002103F1" w:rsidRDefault="002103F1" w:rsidP="002103F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2103F1" w:rsidRDefault="002103F1" w:rsidP="00E703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๔๓</w:t>
            </w:r>
          </w:p>
        </w:tc>
        <w:tc>
          <w:tcPr>
            <w:tcW w:w="851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๔๐๘</w:t>
            </w:r>
          </w:p>
        </w:tc>
        <w:tc>
          <w:tcPr>
            <w:tcW w:w="850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๒๖</w:t>
            </w:r>
          </w:p>
        </w:tc>
        <w:tc>
          <w:tcPr>
            <w:tcW w:w="1134" w:type="dxa"/>
          </w:tcPr>
          <w:p w:rsidR="002103F1" w:rsidRDefault="002103F1" w:rsidP="00E703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851" w:type="dxa"/>
          </w:tcPr>
          <w:p w:rsidR="002103F1" w:rsidRDefault="002103F1" w:rsidP="00E703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1134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๘๒,๓๑๔</w:t>
            </w:r>
          </w:p>
        </w:tc>
        <w:tc>
          <w:tcPr>
            <w:tcW w:w="1134" w:type="dxa"/>
          </w:tcPr>
          <w:p w:rsidR="002103F1" w:rsidRDefault="002103F1" w:rsidP="000040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๒๓๑,๘๑๔</w:t>
            </w:r>
          </w:p>
        </w:tc>
      </w:tr>
    </w:tbl>
    <w:p w:rsidR="00F70DFB" w:rsidRPr="005655FE" w:rsidRDefault="00F70DFB" w:rsidP="00CC75A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103F1" w:rsidRDefault="005655FE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จำนวนโครงการ/กิจกรรมที่ดำเนินการในปี ๒๕๖</w:t>
      </w:r>
      <w:r w:rsidR="00BC03B7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90FB3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๑๖๕  โครงการ</w:t>
      </w:r>
    </w:p>
    <w:p w:rsidR="005655FE" w:rsidRDefault="005655FE" w:rsidP="00CC75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จำนวนงบประมาณที่ใช้ดำเนินการในปี ๒๕๖</w:t>
      </w:r>
      <w:r w:rsidR="00BC03B7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90FB3">
        <w:rPr>
          <w:rFonts w:ascii="TH SarabunPSK" w:hAnsi="TH SarabunPSK" w:cs="TH SarabunPSK" w:hint="cs"/>
          <w:sz w:val="32"/>
          <w:szCs w:val="32"/>
          <w:cs/>
        </w:rPr>
        <w:t xml:space="preserve">         รวม  ๑๒,๒๖๙,๑๕๐  บาท</w:t>
      </w:r>
    </w:p>
    <w:p w:rsidR="00090FB3" w:rsidRDefault="00090FB3" w:rsidP="00090F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0F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 จากงบปกติของหน่วยงาน รวมทุกโครงการ จำนวน  ๑๒,๒๖๙,๑๕๐  บาท</w:t>
      </w:r>
    </w:p>
    <w:p w:rsidR="00090FB3" w:rsidRDefault="00090FB3" w:rsidP="00090FB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จากงบอื่น ๆ รวมทุกโครงการ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บาท</w:t>
      </w:r>
    </w:p>
    <w:p w:rsidR="0035733B" w:rsidRDefault="0035733B" w:rsidP="00090F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733B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เป้าหมายในปี ๒๕๖</w:t>
      </w:r>
      <w:r w:rsidR="00E25610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 w:rsidRPr="0035733B">
        <w:rPr>
          <w:rFonts w:ascii="TH SarabunPSK" w:hAnsi="TH SarabunPSK" w:cs="TH SarabunPSK" w:hint="cs"/>
          <w:sz w:val="32"/>
          <w:szCs w:val="32"/>
          <w:cs/>
        </w:rPr>
        <w:tab/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จำนวนบุคลากรและประชาชนในจังหวัดที่ได้รับการอบรมพัฒนาคุณธรรมจริยธรรมและสร้างภูมิคุ้มกัน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รวม  ๑๕๐,๐๐๐  คน  โดยเฉพาะเด็กอายุ ๕-๑๕ ปี  มีจำนวน รวม   ๕๐,๐๐๐  คน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 จำนวนหน่วยงาน/องค์กรภายในจังหวัดที่ให้ความสำคัญสนับสนุนให้มีการจัดอบรมพัฒนาคุณธรรม จริยธรรม  จำนวน   ๔๕  แห่ง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 จำนวนหน่วยงาน/องค์กรภายในจังหวัดที่ให้การสนับสนุนหรือร่วมจัดกิจกรรมเทิดทูนสถาบันชาติ ศาสนา </w:t>
      </w:r>
      <w:r w:rsidR="00FE328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และพระมหากษัตริย์  จำนวน   ๔๕  แห่ง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 จำนวนบุคลากรและประชาชนในจังหวัด</w:t>
      </w:r>
      <w:r w:rsidR="00FE328F">
        <w:rPr>
          <w:rFonts w:ascii="TH SarabunPSK" w:hAnsi="TH SarabunPSK" w:cs="TH SarabunPSK" w:hint="cs"/>
          <w:sz w:val="32"/>
          <w:szCs w:val="32"/>
          <w:cs/>
        </w:rPr>
        <w:t>เข้าร่วมกิจกรรมเทิดทูนสถาบันชาติ ศาสนา และพระมหากษัตริย์</w:t>
      </w:r>
    </w:p>
    <w:p w:rsidR="00FE328F" w:rsidRDefault="00FE328F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  ๑๘๕,๔๕๑  คน</w:t>
      </w:r>
    </w:p>
    <w:p w:rsidR="00953C22" w:rsidRPr="00953C22" w:rsidRDefault="00953C22" w:rsidP="00647B56">
      <w:pPr>
        <w:spacing w:after="0" w:line="240" w:lineRule="auto"/>
        <w:ind w:right="-897"/>
        <w:rPr>
          <w:rFonts w:ascii="TH SarabunPSK" w:hAnsi="TH SarabunPSK" w:cs="TH SarabunPSK"/>
          <w:sz w:val="16"/>
          <w:szCs w:val="16"/>
        </w:rPr>
      </w:pPr>
    </w:p>
    <w:p w:rsidR="00953C22" w:rsidRDefault="00953C22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  <w:r w:rsidRPr="00953C22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ระยะเวลาที่ดำเนินการ  ๑๒  เดือน</w:t>
      </w:r>
    </w:p>
    <w:p w:rsidR="00953C22" w:rsidRDefault="00953C22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</w:p>
    <w:p w:rsidR="00E25610" w:rsidRDefault="00E25610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</w:p>
    <w:p w:rsidR="00E25610" w:rsidRDefault="00E25610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</w:p>
    <w:p w:rsidR="00E25610" w:rsidRDefault="00E25610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</w:p>
    <w:p w:rsidR="00953C22" w:rsidRDefault="00953C22" w:rsidP="00647B56">
      <w:pPr>
        <w:spacing w:after="0" w:line="240" w:lineRule="auto"/>
        <w:ind w:right="-897"/>
        <w:rPr>
          <w:rFonts w:ascii="TH SarabunPSK" w:hAnsi="TH SarabunPSK" w:cs="TH SarabunPSK"/>
          <w:b/>
          <w:bCs/>
          <w:sz w:val="32"/>
          <w:szCs w:val="32"/>
        </w:rPr>
      </w:pPr>
    </w:p>
    <w:p w:rsidR="00953C22" w:rsidRPr="00DF2F3A" w:rsidRDefault="00DF2F3A" w:rsidP="00C82303">
      <w:pPr>
        <w:spacing w:after="0" w:line="240" w:lineRule="auto"/>
        <w:ind w:right="-46"/>
        <w:jc w:val="center"/>
        <w:rPr>
          <w:rFonts w:ascii="TH SarabunPSK" w:hAnsi="TH SarabunPSK" w:cs="TH SarabunPSK"/>
          <w:sz w:val="32"/>
          <w:szCs w:val="32"/>
          <w:cs/>
        </w:rPr>
      </w:pPr>
      <w:r w:rsidRPr="00DF2F3A"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2F3A"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35733B" w:rsidRDefault="0035733B" w:rsidP="0035733B">
      <w:pPr>
        <w:spacing w:after="0" w:line="240" w:lineRule="auto"/>
        <w:ind w:right="-897"/>
        <w:rPr>
          <w:rFonts w:ascii="TH SarabunPSK" w:hAnsi="TH SarabunPSK" w:cs="TH SarabunPSK"/>
          <w:sz w:val="16"/>
          <w:szCs w:val="16"/>
        </w:rPr>
      </w:pPr>
    </w:p>
    <w:p w:rsidR="00953C22" w:rsidRDefault="00953C22" w:rsidP="0035733B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ผลที่คาดว่าจะได้รับการดำเนินการในโครงการ/กิจกรรมต่าง ๆ ตามแผนปฏิบัติการของจังหวัด</w:t>
      </w:r>
    </w:p>
    <w:p w:rsidR="00953C22" w:rsidRDefault="00953C22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มีการขับเคลื่อนการส่งเสริมคุณธรรมจริยธรรมให้แก่บุคคล องค์กร หน่วยงานต่าง ๆ เพื่อส่งเสริมให้เกิดคุณธรรมจริยธรรมในสังคม เด็ก เยาวชน ประชาชน ประพฤติปฏิบัติตนตามหลักคำสอนทางศาสนา </w:t>
      </w:r>
      <w:r w:rsidR="00DF2F3A">
        <w:rPr>
          <w:rFonts w:ascii="TH SarabunPSK" w:hAnsi="TH SarabunPSK" w:cs="TH SarabunPSK" w:hint="cs"/>
          <w:sz w:val="32"/>
          <w:szCs w:val="32"/>
          <w:cs/>
        </w:rPr>
        <w:t xml:space="preserve">และได้รับการพัฒนาคุณธรรมจริยธรรม มีการเข้าร่วมกิจกรรมเทิดทูนสถาบันชาติ ศาสนา และพระมหากษัตริย์ </w:t>
      </w: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E77C43" w:rsidP="00953C22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</w:p>
    <w:p w:rsidR="00E77C43" w:rsidRDefault="007E3157" w:rsidP="007E3157">
      <w:pPr>
        <w:spacing w:after="0" w:line="240" w:lineRule="auto"/>
        <w:ind w:right="-897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noProof/>
          <w:color w:val="7030A0"/>
          <w:sz w:val="48"/>
          <w:szCs w:val="48"/>
        </w:rPr>
        <w:lastRenderedPageBreak/>
        <w:drawing>
          <wp:anchor distT="0" distB="0" distL="114300" distR="114300" simplePos="0" relativeHeight="251662336" behindDoc="0" locked="0" layoutInCell="1" allowOverlap="1" wp14:anchorId="51413F5F" wp14:editId="4F2910BA">
            <wp:simplePos x="0" y="0"/>
            <wp:positionH relativeFrom="column">
              <wp:posOffset>3486785</wp:posOffset>
            </wp:positionH>
            <wp:positionV relativeFrom="paragraph">
              <wp:posOffset>155589</wp:posOffset>
            </wp:positionV>
            <wp:extent cx="892810" cy="892810"/>
            <wp:effectExtent l="0" t="0" r="2540" b="2540"/>
            <wp:wrapNone/>
            <wp:docPr id="3" name="รูปภาพ 3" descr="C:\Users\User\Desktop\logonayo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logonayo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609CA7C5" wp14:editId="74DD2201">
            <wp:simplePos x="0" y="0"/>
            <wp:positionH relativeFrom="column">
              <wp:posOffset>1572895</wp:posOffset>
            </wp:positionH>
            <wp:positionV relativeFrom="paragraph">
              <wp:posOffset>-131445</wp:posOffset>
            </wp:positionV>
            <wp:extent cx="786765" cy="1226185"/>
            <wp:effectExtent l="0" t="0" r="0" b="0"/>
            <wp:wrapNone/>
            <wp:docPr id="1" name="รูปภาพ 1" descr="C:\Users\User\Desktop\ไฟล์ต่าง ๆ ที่หน้าจอ\โลโก้กระทร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ไฟล์ต่าง ๆ ที่หน้าจอ\โลโก้กระทรว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noProof/>
          <w:color w:val="7030A0"/>
          <w:sz w:val="48"/>
          <w:szCs w:val="48"/>
        </w:rPr>
        <w:drawing>
          <wp:anchor distT="0" distB="0" distL="114300" distR="114300" simplePos="0" relativeHeight="251661312" behindDoc="0" locked="0" layoutInCell="1" allowOverlap="1" wp14:anchorId="626E80B7" wp14:editId="444CCC2A">
            <wp:simplePos x="0" y="0"/>
            <wp:positionH relativeFrom="column">
              <wp:posOffset>2466340</wp:posOffset>
            </wp:positionH>
            <wp:positionV relativeFrom="paragraph">
              <wp:posOffset>156210</wp:posOffset>
            </wp:positionV>
            <wp:extent cx="935355" cy="935355"/>
            <wp:effectExtent l="0" t="0" r="0" b="0"/>
            <wp:wrapNone/>
            <wp:docPr id="2" name="รูปภาพ 2" descr="C:\Users\User\Desktop\ไฟล์ต่าง ๆ ที่หน้าจอ\โลโก้กรมการศาสน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ไฟล์ต่าง ๆ ที่หน้าจอ\โลโก้กรมการศาสนา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3B7" w:rsidRDefault="00BC03B7" w:rsidP="00BC03B7">
      <w:pPr>
        <w:spacing w:after="0" w:line="240" w:lineRule="auto"/>
        <w:ind w:right="-46"/>
        <w:rPr>
          <w:rFonts w:ascii="TH SarabunIT๙" w:hAnsi="TH SarabunIT๙" w:cs="TH SarabunIT๙"/>
          <w:b/>
          <w:bCs/>
          <w:color w:val="7030A0"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color w:val="7030A0"/>
          <w:sz w:val="48"/>
          <w:szCs w:val="48"/>
          <w:cs/>
        </w:rPr>
        <w:t xml:space="preserve">     </w:t>
      </w:r>
      <w:r>
        <w:rPr>
          <w:rFonts w:ascii="TH SarabunIT๙" w:hAnsi="TH SarabunIT๙" w:cs="TH SarabunIT๙"/>
          <w:b/>
          <w:bCs/>
          <w:color w:val="7030A0"/>
          <w:sz w:val="48"/>
          <w:szCs w:val="48"/>
        </w:rPr>
        <w:t xml:space="preserve">   </w:t>
      </w:r>
    </w:p>
    <w:p w:rsid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 w:hint="cs"/>
          <w:b/>
          <w:bCs/>
          <w:color w:val="7030A0"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 w:hint="cs"/>
          <w:b/>
          <w:bCs/>
          <w:color w:val="7030A0"/>
          <w:sz w:val="16"/>
          <w:szCs w:val="16"/>
        </w:rPr>
      </w:pPr>
    </w:p>
    <w:p w:rsidR="00E77C43" w:rsidRPr="00873C28" w:rsidRDefault="00E77C43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color w:val="7030A0"/>
          <w:sz w:val="46"/>
          <w:szCs w:val="46"/>
        </w:rPr>
      </w:pPr>
      <w:r w:rsidRPr="00873C28">
        <w:rPr>
          <w:rFonts w:ascii="TH SarabunIT๙" w:hAnsi="TH SarabunIT๙" w:cs="TH SarabunIT๙"/>
          <w:b/>
          <w:bCs/>
          <w:color w:val="7030A0"/>
          <w:sz w:val="46"/>
          <w:szCs w:val="46"/>
          <w:cs/>
        </w:rPr>
        <w:t>แผนปฏิบัติการส่งเสริมคุณธรรมจังหวั</w:t>
      </w:r>
      <w:bookmarkStart w:id="0" w:name="_GoBack"/>
      <w:bookmarkEnd w:id="0"/>
      <w:r w:rsidRPr="00873C28">
        <w:rPr>
          <w:rFonts w:ascii="TH SarabunIT๙" w:hAnsi="TH SarabunIT๙" w:cs="TH SarabunIT๙"/>
          <w:b/>
          <w:bCs/>
          <w:color w:val="7030A0"/>
          <w:sz w:val="46"/>
          <w:szCs w:val="46"/>
          <w:cs/>
        </w:rPr>
        <w:t xml:space="preserve">ดนครนายก </w:t>
      </w:r>
      <w:r w:rsidRPr="00873C28">
        <w:rPr>
          <w:rFonts w:ascii="TH SarabunIT๙" w:hAnsi="TH SarabunIT๙" w:cs="TH SarabunIT๙"/>
          <w:b/>
          <w:bCs/>
          <w:color w:val="7030A0"/>
          <w:sz w:val="46"/>
          <w:szCs w:val="46"/>
          <w:cs/>
        </w:rPr>
        <w:br/>
        <w:t>ประจำปีงบประมาณ พ.ศ.  ๒๕๖</w:t>
      </w:r>
      <w:r w:rsidR="00BC03B7" w:rsidRPr="00873C28">
        <w:rPr>
          <w:rFonts w:ascii="TH SarabunIT๙" w:hAnsi="TH SarabunIT๙" w:cs="TH SarabunIT๙"/>
          <w:b/>
          <w:bCs/>
          <w:color w:val="7030A0"/>
          <w:sz w:val="46"/>
          <w:szCs w:val="46"/>
          <w:cs/>
        </w:rPr>
        <w:t>๒</w:t>
      </w: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color w:val="005C2A"/>
          <w:sz w:val="48"/>
          <w:szCs w:val="48"/>
        </w:rPr>
      </w:pPr>
      <w:r w:rsidRPr="00BC03B7">
        <w:rPr>
          <w:rFonts w:ascii="TH SarabunIT๙" w:hAnsi="TH SarabunIT๙" w:cs="TH SarabunIT๙"/>
          <w:b/>
          <w:bCs/>
          <w:color w:val="005C2A"/>
          <w:sz w:val="48"/>
          <w:szCs w:val="48"/>
          <w:cs/>
        </w:rPr>
        <w:t>ภายใต้แผนแม่บทส่งเสริมคุณธรรมแห่งชาติ ฉบับที่ ๑</w:t>
      </w: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color w:val="005C2A"/>
          <w:sz w:val="48"/>
          <w:szCs w:val="48"/>
        </w:rPr>
      </w:pPr>
      <w:r w:rsidRPr="00BC03B7">
        <w:rPr>
          <w:rFonts w:ascii="TH SarabunIT๙" w:hAnsi="TH SarabunIT๙" w:cs="TH SarabunIT๙"/>
          <w:b/>
          <w:bCs/>
          <w:color w:val="005C2A"/>
          <w:sz w:val="48"/>
          <w:szCs w:val="48"/>
          <w:cs/>
        </w:rPr>
        <w:t xml:space="preserve"> (พ.ศ. ๒๕๕๙ – ๒๕๖๔)</w:t>
      </w: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P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BC03B7" w:rsidRDefault="00BC03B7" w:rsidP="00E77C43">
      <w:pPr>
        <w:spacing w:after="0" w:line="240" w:lineRule="auto"/>
        <w:ind w:right="-46"/>
        <w:jc w:val="center"/>
        <w:rPr>
          <w:rFonts w:ascii="TH SarabunIT๙" w:hAnsi="TH SarabunIT๙" w:cs="TH SarabunIT๙" w:hint="cs"/>
          <w:b/>
          <w:bCs/>
          <w:sz w:val="48"/>
          <w:szCs w:val="48"/>
        </w:rPr>
      </w:pPr>
    </w:p>
    <w:p w:rsidR="007E3157" w:rsidRDefault="007E3157" w:rsidP="00E77C43">
      <w:pPr>
        <w:spacing w:after="0" w:line="240" w:lineRule="auto"/>
        <w:ind w:right="-46"/>
        <w:jc w:val="center"/>
        <w:rPr>
          <w:rFonts w:ascii="TH SarabunIT๙" w:hAnsi="TH SarabunIT๙" w:cs="TH SarabunIT๙" w:hint="cs"/>
          <w:b/>
          <w:bCs/>
          <w:sz w:val="48"/>
          <w:szCs w:val="48"/>
        </w:rPr>
      </w:pPr>
    </w:p>
    <w:p w:rsidR="007E3157" w:rsidRDefault="007E3157" w:rsidP="00E77C43">
      <w:pPr>
        <w:spacing w:after="0" w:line="240" w:lineRule="auto"/>
        <w:ind w:right="-46"/>
        <w:jc w:val="center"/>
        <w:rPr>
          <w:rFonts w:ascii="TH SarabunIT๙" w:hAnsi="TH SarabunIT๙" w:cs="TH SarabunIT๙" w:hint="cs"/>
          <w:b/>
          <w:bCs/>
          <w:sz w:val="48"/>
          <w:szCs w:val="48"/>
        </w:rPr>
      </w:pPr>
    </w:p>
    <w:p w:rsidR="00BC03B7" w:rsidRPr="00BC03B7" w:rsidRDefault="00BC03B7" w:rsidP="00BC03B7">
      <w:pPr>
        <w:spacing w:after="0" w:line="240" w:lineRule="auto"/>
        <w:ind w:right="-46"/>
        <w:jc w:val="right"/>
        <w:rPr>
          <w:rFonts w:ascii="TH SarabunIT๙" w:hAnsi="TH SarabunIT๙" w:cs="TH SarabunIT๙"/>
          <w:b/>
          <w:bCs/>
          <w:color w:val="984806" w:themeColor="accent6" w:themeShade="80"/>
          <w:sz w:val="40"/>
          <w:szCs w:val="40"/>
        </w:rPr>
      </w:pPr>
      <w:r w:rsidRPr="00BC03B7">
        <w:rPr>
          <w:rFonts w:ascii="TH SarabunIT๙" w:hAnsi="TH SarabunIT๙" w:cs="TH SarabunIT๙" w:hint="cs"/>
          <w:b/>
          <w:bCs/>
          <w:color w:val="984806" w:themeColor="accent6" w:themeShade="80"/>
          <w:sz w:val="40"/>
          <w:szCs w:val="40"/>
          <w:cs/>
        </w:rPr>
        <w:t>กลุ่มส่งเสริมศาสนา ศิลปะและวัฒนธรรม</w:t>
      </w:r>
    </w:p>
    <w:p w:rsidR="00BC03B7" w:rsidRPr="00BC03B7" w:rsidRDefault="00BC03B7" w:rsidP="00BC03B7">
      <w:pPr>
        <w:spacing w:after="0" w:line="240" w:lineRule="auto"/>
        <w:ind w:right="-46"/>
        <w:jc w:val="right"/>
        <w:rPr>
          <w:rFonts w:ascii="TH SarabunIT๙" w:hAnsi="TH SarabunIT๙" w:cs="TH SarabunIT๙"/>
          <w:b/>
          <w:bCs/>
          <w:color w:val="C00000"/>
          <w:sz w:val="44"/>
          <w:szCs w:val="44"/>
        </w:rPr>
      </w:pPr>
      <w:r w:rsidRPr="00BC03B7">
        <w:rPr>
          <w:rFonts w:ascii="TH SarabunIT๙" w:hAnsi="TH SarabunIT๙" w:cs="TH SarabunIT๙"/>
          <w:b/>
          <w:bCs/>
          <w:color w:val="C00000"/>
          <w:sz w:val="44"/>
          <w:szCs w:val="44"/>
          <w:cs/>
        </w:rPr>
        <w:t>สำนักงานวัฒนธรรมจังหวัดนครนายก</w:t>
      </w:r>
    </w:p>
    <w:p w:rsidR="00BC03B7" w:rsidRPr="00BC03B7" w:rsidRDefault="00BC03B7" w:rsidP="00BC03B7">
      <w:pPr>
        <w:spacing w:after="0" w:line="240" w:lineRule="auto"/>
        <w:ind w:right="-46"/>
        <w:jc w:val="right"/>
        <w:rPr>
          <w:rFonts w:ascii="TH SarabunIT๙" w:hAnsi="TH SarabunIT๙" w:cs="TH SarabunIT๙" w:hint="cs"/>
          <w:b/>
          <w:bCs/>
          <w:color w:val="C00000"/>
          <w:sz w:val="44"/>
          <w:szCs w:val="44"/>
          <w:cs/>
        </w:rPr>
      </w:pPr>
      <w:r w:rsidRPr="00BC03B7">
        <w:rPr>
          <w:rFonts w:ascii="TH SarabunIT๙" w:hAnsi="TH SarabunIT๙" w:cs="TH SarabunIT๙" w:hint="cs"/>
          <w:b/>
          <w:bCs/>
          <w:color w:val="C00000"/>
          <w:sz w:val="44"/>
          <w:szCs w:val="44"/>
          <w:cs/>
        </w:rPr>
        <w:t>ชั้น ๓ ศาลากลางจังหวัดนครนายก</w:t>
      </w:r>
    </w:p>
    <w:p w:rsidR="00BC03B7" w:rsidRPr="00BC03B7" w:rsidRDefault="00BC03B7" w:rsidP="00BC03B7">
      <w:pPr>
        <w:spacing w:after="0" w:line="240" w:lineRule="auto"/>
        <w:ind w:right="-46"/>
        <w:jc w:val="right"/>
        <w:rPr>
          <w:rFonts w:ascii="TH SarabunIT๙" w:hAnsi="TH SarabunIT๙" w:cs="TH SarabunIT๙"/>
          <w:b/>
          <w:bCs/>
          <w:color w:val="C00000"/>
          <w:sz w:val="44"/>
          <w:szCs w:val="44"/>
          <w:cs/>
        </w:rPr>
      </w:pPr>
      <w:r w:rsidRPr="00BC03B7">
        <w:rPr>
          <w:rFonts w:ascii="TH SarabunIT๙" w:hAnsi="TH SarabunIT๙" w:cs="TH SarabunIT๙"/>
          <w:b/>
          <w:bCs/>
          <w:color w:val="C00000"/>
          <w:sz w:val="44"/>
          <w:szCs w:val="44"/>
          <w:cs/>
        </w:rPr>
        <w:t>โทร. 0 3731 5050</w:t>
      </w:r>
    </w:p>
    <w:sectPr w:rsidR="00BC03B7" w:rsidRPr="00BC03B7" w:rsidSect="00CC75A0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2A5"/>
    <w:multiLevelType w:val="hybridMultilevel"/>
    <w:tmpl w:val="611862AA"/>
    <w:lvl w:ilvl="0" w:tplc="82AA319A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5E7828"/>
    <w:multiLevelType w:val="hybridMultilevel"/>
    <w:tmpl w:val="C8E69FCC"/>
    <w:lvl w:ilvl="0" w:tplc="02B8B024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6A7DD9"/>
    <w:multiLevelType w:val="hybridMultilevel"/>
    <w:tmpl w:val="7EF03AA0"/>
    <w:lvl w:ilvl="0" w:tplc="A2BEF806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1122EF"/>
    <w:multiLevelType w:val="hybridMultilevel"/>
    <w:tmpl w:val="0582C9B6"/>
    <w:lvl w:ilvl="0" w:tplc="6B4A756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34D25"/>
    <w:multiLevelType w:val="hybridMultilevel"/>
    <w:tmpl w:val="30E2A5C6"/>
    <w:lvl w:ilvl="0" w:tplc="8D40359C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5A0"/>
    <w:rsid w:val="000040ED"/>
    <w:rsid w:val="00090FB3"/>
    <w:rsid w:val="001E7830"/>
    <w:rsid w:val="002103F1"/>
    <w:rsid w:val="002C27AC"/>
    <w:rsid w:val="0035733B"/>
    <w:rsid w:val="003D14DD"/>
    <w:rsid w:val="005655FE"/>
    <w:rsid w:val="00647B56"/>
    <w:rsid w:val="0068478B"/>
    <w:rsid w:val="00743C67"/>
    <w:rsid w:val="007E3157"/>
    <w:rsid w:val="00873C28"/>
    <w:rsid w:val="00953C22"/>
    <w:rsid w:val="00BC03B7"/>
    <w:rsid w:val="00C82303"/>
    <w:rsid w:val="00CC75A0"/>
    <w:rsid w:val="00CF14A0"/>
    <w:rsid w:val="00DF2F3A"/>
    <w:rsid w:val="00E25610"/>
    <w:rsid w:val="00E642C5"/>
    <w:rsid w:val="00E70399"/>
    <w:rsid w:val="00E77C43"/>
    <w:rsid w:val="00F70DFB"/>
    <w:rsid w:val="00FE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F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14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F14A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0F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14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F14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2017-09-01T06:07:00Z</dcterms:created>
  <dcterms:modified xsi:type="dcterms:W3CDTF">2019-11-07T09:14:00Z</dcterms:modified>
</cp:coreProperties>
</file>