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FFD" w:rsidRDefault="002D6FFD">
      <w:pPr>
        <w:rPr>
          <w:rFonts w:ascii="TH SarabunPSK" w:hAnsi="TH SarabunPSK" w:cs="TH SarabunPSK"/>
          <w:sz w:val="32"/>
          <w:szCs w:val="32"/>
        </w:rPr>
      </w:pPr>
    </w:p>
    <w:p w:rsidR="002D6FFD" w:rsidRDefault="002D6FFD" w:rsidP="002D6FF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D6FFD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2D6FFD" w:rsidRDefault="002D6FFD" w:rsidP="00C75D2E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การจัดทำแผนแม่บทส่งเสริมคุณธรรมจังหวัดสุพรรณบุรี นี้ ได้ให้ความสำคัญกับการมีส่วนร่วมของทุกภาคส่วนในทุกขั้นตอนการจัดทำแผนแม่บทฯ อย่างกว้างขวางและต่อเนื่อง เพื่อร่วมกันกำหนดวิสัยทัศน์ ทิศทางและรายละเอียดของยุทธศาสตร์ในการส่งเสริมคุณธรรมในจังหวัดสุพรรณบุรี เพื่อมุ่งสู่เป้าหมาย 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“สังคมคุณธรรม คนไทยปฏิบัติตนตาม</w:t>
      </w:r>
      <w:r w:rsidR="003D2556">
        <w:rPr>
          <w:rFonts w:ascii="TH SarabunPSK" w:hAnsi="TH SarabunPSK" w:cs="TH SarabunPSK" w:hint="cs"/>
          <w:sz w:val="32"/>
          <w:szCs w:val="32"/>
          <w:cs/>
        </w:rPr>
        <w:t>หลักธรรมคำสอนทางศาสนาที่</w:t>
      </w:r>
      <w:r w:rsidR="000C2868">
        <w:rPr>
          <w:rFonts w:ascii="TH SarabunPSK" w:hAnsi="TH SarabunPSK" w:cs="TH SarabunPSK" w:hint="cs"/>
          <w:sz w:val="32"/>
          <w:szCs w:val="32"/>
          <w:cs/>
        </w:rPr>
        <w:t>ตนนับถือ น้อมนำหลักปรัชญาของเศรษฐกิจพอเพียงมาปฏิบัติ ธำรงรักษาไว้ซึ่งวัฒนธรรมอันดีงามของไทยและอยู่ร่วมกันอย่างสันติสุขในประเทศไทย ประชาคมอาเซียนและประชาคมโลกอย่างยั่งยืน”</w:t>
      </w:r>
    </w:p>
    <w:p w:rsidR="00C75D2E" w:rsidRDefault="00C75D2E" w:rsidP="00AC2AF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แผนแม่บทฯ ฉบับนี้ กำหนดทิศทางหรือแนวทางให้หน่วยงานดำเนินงานส่งเสริมคุณธรรมให้เป็นเอกภาพ และต้องการให้มีหน่วยงานที่เป็นศูนย์กลางในการประสานภารกิจด้านการส่งเสริมคุณธรรมของจังหวัด</w:t>
      </w:r>
      <w:r w:rsidR="00AC2AFF">
        <w:rPr>
          <w:rFonts w:ascii="TH SarabunPSK" w:hAnsi="TH SarabunPSK" w:cs="TH SarabunPSK" w:hint="cs"/>
          <w:sz w:val="32"/>
          <w:szCs w:val="32"/>
          <w:cs/>
        </w:rPr>
        <w:t>สุพรรณบุรี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เพื่อให้มีความต่อเนื่องและมีการบูร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การการดำเนินงานของทุกภาคส่วนในการแปลงแผนแม่บทฯ 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สู่การปฏิบัติได้อย่างมีประสิทธิภาพและเกิดประโยชน์สูงสุด</w:t>
      </w:r>
    </w:p>
    <w:p w:rsidR="0022082D" w:rsidRPr="002D6FFD" w:rsidRDefault="0022082D" w:rsidP="00AC2AF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จังหวัดสุพรรณบุรี มุ่งหวังว่าการขับเคลื่อนแผนแม่บทส่งเสริมคุณธรรมจังหงวัดสุพรรณบุรี 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จะก่อให้เกิดผลดี</w:t>
      </w:r>
      <w:r w:rsidR="00AC2AFF">
        <w:rPr>
          <w:rFonts w:ascii="TH SarabunPSK" w:hAnsi="TH SarabunPSK" w:cs="TH SarabunPSK" w:hint="cs"/>
          <w:sz w:val="32"/>
          <w:szCs w:val="32"/>
          <w:cs/>
        </w:rPr>
        <w:t>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ประชาชน </w:t>
      </w:r>
      <w:r w:rsidR="00AC2AFF">
        <w:rPr>
          <w:rFonts w:ascii="TH SarabunPSK" w:hAnsi="TH SarabunPSK" w:cs="TH SarabunPSK" w:hint="cs"/>
          <w:sz w:val="32"/>
          <w:szCs w:val="32"/>
          <w:cs/>
        </w:rPr>
        <w:t>ให้</w:t>
      </w:r>
      <w:r>
        <w:rPr>
          <w:rFonts w:ascii="TH SarabunPSK" w:hAnsi="TH SarabunPSK" w:cs="TH SarabunPSK" w:hint="cs"/>
          <w:sz w:val="32"/>
          <w:szCs w:val="32"/>
          <w:cs/>
        </w:rPr>
        <w:t>มีความสุข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มีพฤติกรรมที่ถูกต้องดีงาม โดยปฏิบัติตนตามหลักธรรมทางศาสนา 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น้อมนำหลัก</w:t>
      </w:r>
      <w:r w:rsidRPr="0022082D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>ไปใช้ในชีวิต ดำรงรักษาไว้ซึ่งวิถีวัฒนธรรมไทย  เกิดชุมชนคุณธรรม สังคมคุณธรรม</w:t>
      </w:r>
      <w:r w:rsidR="00AC2AF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ที่ยึดมั่นในสถาบันชาติ ศาสนา พระมหากษัตริย์  </w:t>
      </w:r>
    </w:p>
    <w:p w:rsidR="002D6FFD" w:rsidRPr="002D6FFD" w:rsidRDefault="002D6FFD" w:rsidP="002D6FFD">
      <w:pPr>
        <w:jc w:val="center"/>
        <w:rPr>
          <w:b/>
          <w:bCs/>
          <w:sz w:val="36"/>
          <w:szCs w:val="36"/>
          <w:cs/>
        </w:rPr>
      </w:pPr>
    </w:p>
    <w:p w:rsidR="002D6FFD" w:rsidRPr="0022082D" w:rsidRDefault="0022082D" w:rsidP="0022082D">
      <w:pPr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 xml:space="preserve"> </w:t>
      </w:r>
    </w:p>
    <w:p w:rsidR="0022082D" w:rsidRDefault="0022082D">
      <w:pPr>
        <w:jc w:val="right"/>
      </w:pPr>
    </w:p>
    <w:p w:rsidR="00CD3176" w:rsidRDefault="00CD3176">
      <w:pPr>
        <w:jc w:val="right"/>
      </w:pPr>
    </w:p>
    <w:p w:rsidR="00CD3176" w:rsidRDefault="00CD3176">
      <w:pPr>
        <w:jc w:val="right"/>
      </w:pPr>
    </w:p>
    <w:p w:rsidR="00CD3176" w:rsidRDefault="00CD3176">
      <w:pPr>
        <w:jc w:val="right"/>
      </w:pPr>
    </w:p>
    <w:p w:rsidR="00CD3176" w:rsidRDefault="00CD3176">
      <w:pPr>
        <w:jc w:val="right"/>
      </w:pPr>
    </w:p>
    <w:p w:rsidR="00CD3176" w:rsidRDefault="00CD3176">
      <w:pPr>
        <w:jc w:val="right"/>
      </w:pPr>
    </w:p>
    <w:p w:rsidR="00CD3176" w:rsidRDefault="00CD3176">
      <w:pPr>
        <w:jc w:val="right"/>
        <w:rPr>
          <w:rFonts w:hint="cs"/>
        </w:rPr>
      </w:pPr>
    </w:p>
    <w:p w:rsidR="00D72716" w:rsidRPr="00D72716" w:rsidRDefault="00D72716">
      <w:pPr>
        <w:jc w:val="right"/>
      </w:pPr>
      <w:bookmarkStart w:id="0" w:name="_GoBack"/>
      <w:bookmarkEnd w:id="0"/>
    </w:p>
    <w:p w:rsidR="00CD3176" w:rsidRDefault="00CD3176">
      <w:pPr>
        <w:jc w:val="right"/>
      </w:pPr>
    </w:p>
    <w:p w:rsidR="00CD3176" w:rsidRDefault="00CD3176">
      <w:pPr>
        <w:jc w:val="right"/>
      </w:pPr>
    </w:p>
    <w:p w:rsidR="00583A11" w:rsidRDefault="00583A11" w:rsidP="00583A11">
      <w:pPr>
        <w:spacing w:before="120" w:after="0"/>
        <w:jc w:val="right"/>
      </w:pPr>
    </w:p>
    <w:p w:rsidR="00C6355C" w:rsidRDefault="00C6355C" w:rsidP="00583A11">
      <w:pPr>
        <w:spacing w:before="120" w:after="0"/>
        <w:jc w:val="right"/>
      </w:pPr>
      <w:r w:rsidRPr="00C6355C"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1" allowOverlap="1" wp14:anchorId="13A9418C" wp14:editId="5F4451B4">
            <wp:simplePos x="0" y="0"/>
            <wp:positionH relativeFrom="column">
              <wp:posOffset>2897505</wp:posOffset>
            </wp:positionH>
            <wp:positionV relativeFrom="paragraph">
              <wp:posOffset>174625</wp:posOffset>
            </wp:positionV>
            <wp:extent cx="1025525" cy="1375410"/>
            <wp:effectExtent l="0" t="0" r="3175" b="0"/>
            <wp:wrapThrough wrapText="bothSides">
              <wp:wrapPolygon edited="0">
                <wp:start x="9228" y="0"/>
                <wp:lineTo x="5617" y="5086"/>
                <wp:lineTo x="3611" y="7180"/>
                <wp:lineTo x="3210" y="9873"/>
                <wp:lineTo x="0" y="17950"/>
                <wp:lineTo x="802" y="19745"/>
                <wp:lineTo x="2809" y="20942"/>
                <wp:lineTo x="3210" y="21241"/>
                <wp:lineTo x="17654" y="21241"/>
                <wp:lineTo x="18457" y="20942"/>
                <wp:lineTo x="20463" y="19745"/>
                <wp:lineTo x="21266" y="17651"/>
                <wp:lineTo x="17654" y="10172"/>
                <wp:lineTo x="17654" y="7479"/>
                <wp:lineTo x="11235" y="0"/>
                <wp:lineTo x="9228" y="0"/>
              </wp:wrapPolygon>
            </wp:wrapThrough>
            <wp:docPr id="2" name="Picture 1" descr="Description: logo_กระทรวงวัฒนธรร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logo_กระทรวงวัฒนธรรม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525" cy="1375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176" w:rsidRDefault="00C6355C">
      <w:pPr>
        <w:jc w:val="right"/>
      </w:pPr>
      <w:r w:rsidRPr="00C6355C">
        <w:rPr>
          <w:rFonts w:ascii="TH SarabunPSK" w:eastAsia="Calibri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F1FB534" wp14:editId="4E773EFE">
            <wp:simplePos x="0" y="0"/>
            <wp:positionH relativeFrom="column">
              <wp:posOffset>1472565</wp:posOffset>
            </wp:positionH>
            <wp:positionV relativeFrom="paragraph">
              <wp:posOffset>175260</wp:posOffset>
            </wp:positionV>
            <wp:extent cx="981075" cy="971550"/>
            <wp:effectExtent l="0" t="0" r="9525" b="0"/>
            <wp:wrapThrough wrapText="bothSides">
              <wp:wrapPolygon edited="0">
                <wp:start x="0" y="0"/>
                <wp:lineTo x="0" y="21176"/>
                <wp:lineTo x="21390" y="21176"/>
                <wp:lineTo x="21390" y="0"/>
                <wp:lineTo x="0" y="0"/>
              </wp:wrapPolygon>
            </wp:wrapThrough>
            <wp:docPr id="1" name="Picture 2" descr="ตรา 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ตรา จ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3176" w:rsidRDefault="00CD3176">
      <w:pPr>
        <w:jc w:val="right"/>
      </w:pPr>
    </w:p>
    <w:p w:rsidR="00C6355C" w:rsidRDefault="00C6355C" w:rsidP="00CD3176">
      <w:pPr>
        <w:jc w:val="center"/>
        <w:rPr>
          <w:rFonts w:ascii="TH Niramit AS" w:hAnsi="TH Niramit AS" w:cs="TH Niramit AS"/>
          <w:b/>
          <w:bCs/>
          <w:sz w:val="60"/>
          <w:szCs w:val="60"/>
        </w:rPr>
      </w:pPr>
    </w:p>
    <w:p w:rsidR="00CD3176" w:rsidRPr="006C4167" w:rsidRDefault="00CD3176" w:rsidP="00CD3176">
      <w:pPr>
        <w:jc w:val="center"/>
        <w:rPr>
          <w:rFonts w:ascii="Leelawadee UI Semilight" w:hAnsi="Leelawadee UI Semilight" w:cs="Leelawadee UI Semilight"/>
          <w:b/>
          <w:bCs/>
          <w:sz w:val="56"/>
          <w:szCs w:val="56"/>
        </w:rPr>
      </w:pPr>
      <w:r w:rsidRPr="006C4167">
        <w:rPr>
          <w:rFonts w:ascii="Leelawadee UI Semilight" w:hAnsi="Leelawadee UI Semilight" w:cs="Leelawadee UI Semilight"/>
          <w:b/>
          <w:bCs/>
          <w:sz w:val="56"/>
          <w:szCs w:val="56"/>
          <w:cs/>
        </w:rPr>
        <w:t>แผนแม่บทส่งเสริมคุณธรรมจังหวัดสุพรรณบุรี</w:t>
      </w:r>
    </w:p>
    <w:p w:rsidR="006C4167" w:rsidRDefault="006C4167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  <w:r w:rsidRPr="006C4167">
        <w:rPr>
          <w:rFonts w:ascii="Leelawadee UI Semilight" w:hAnsi="Leelawadee UI Semilight" w:cs="Leelawadee UI Semilight"/>
          <w:b/>
          <w:bCs/>
          <w:sz w:val="60"/>
          <w:szCs w:val="60"/>
          <w:cs/>
        </w:rPr>
        <w:t>(พ.ศ.๒๕๕๙ – ๒๕๖๔)</w:t>
      </w:r>
    </w:p>
    <w:p w:rsidR="006C4167" w:rsidRDefault="006C4167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</w:p>
    <w:p w:rsidR="006C4167" w:rsidRDefault="006C4167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</w:p>
    <w:p w:rsidR="006C4167" w:rsidRDefault="006C4167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</w:p>
    <w:p w:rsidR="006C4167" w:rsidRDefault="006C4167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</w:p>
    <w:p w:rsidR="00583A11" w:rsidRDefault="00583A11" w:rsidP="00CD3176">
      <w:pPr>
        <w:jc w:val="center"/>
        <w:rPr>
          <w:rFonts w:ascii="Leelawadee UI Semilight" w:hAnsi="Leelawadee UI Semilight" w:cs="Leelawadee UI Semilight"/>
          <w:b/>
          <w:bCs/>
          <w:sz w:val="60"/>
          <w:szCs w:val="60"/>
        </w:rPr>
      </w:pPr>
    </w:p>
    <w:p w:rsidR="006C4167" w:rsidRPr="006C4167" w:rsidRDefault="006C4167" w:rsidP="006C4167">
      <w:pPr>
        <w:rPr>
          <w:rFonts w:ascii="Leelawadee UI Semilight" w:hAnsi="Leelawadee UI Semilight" w:cs="Leelawadee UI Semilight"/>
          <w:b/>
          <w:bCs/>
          <w:sz w:val="52"/>
          <w:szCs w:val="52"/>
        </w:rPr>
      </w:pPr>
      <w:r w:rsidRPr="006C4167">
        <w:rPr>
          <w:rFonts w:ascii="Leelawadee UI Semilight" w:hAnsi="Leelawadee UI Semilight" w:cs="Leelawadee UI Semilight" w:hint="cs"/>
          <w:b/>
          <w:bCs/>
          <w:sz w:val="52"/>
          <w:szCs w:val="52"/>
          <w:cs/>
        </w:rPr>
        <w:t xml:space="preserve">จัดทำโดย </w:t>
      </w:r>
    </w:p>
    <w:p w:rsidR="006C4167" w:rsidRPr="00430666" w:rsidRDefault="006C4167" w:rsidP="00430666">
      <w:pPr>
        <w:rPr>
          <w:rFonts w:ascii="Leelawadee UI Semilight" w:hAnsi="Leelawadee UI Semilight" w:cs="Leelawadee UI Semilight"/>
          <w:b/>
          <w:bCs/>
          <w:sz w:val="48"/>
          <w:szCs w:val="48"/>
          <w:cs/>
        </w:rPr>
      </w:pPr>
      <w:r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 xml:space="preserve">  </w:t>
      </w:r>
      <w:r w:rsidR="00430666"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>คณะ</w:t>
      </w:r>
      <w:r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>อนุกรรมการส่งเสริมคุณธรรม</w:t>
      </w:r>
      <w:r w:rsidR="00EB0EC9"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 xml:space="preserve"> </w:t>
      </w:r>
      <w:r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>จังหวัด</w:t>
      </w:r>
      <w:r w:rsid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>สุ</w:t>
      </w:r>
      <w:r w:rsidRPr="00430666">
        <w:rPr>
          <w:rFonts w:ascii="Leelawadee UI Semilight" w:hAnsi="Leelawadee UI Semilight" w:cs="Leelawadee UI Semilight" w:hint="cs"/>
          <w:b/>
          <w:bCs/>
          <w:sz w:val="48"/>
          <w:szCs w:val="48"/>
          <w:cs/>
        </w:rPr>
        <w:t>พรรณบุรี</w:t>
      </w:r>
    </w:p>
    <w:p w:rsidR="00500046" w:rsidRDefault="00500046" w:rsidP="00CD3176">
      <w:pPr>
        <w:jc w:val="center"/>
        <w:rPr>
          <w:rFonts w:ascii="TH Niramit AS" w:hAnsi="TH Niramit AS" w:cs="TH Niramit AS"/>
          <w:b/>
          <w:bCs/>
          <w:sz w:val="60"/>
          <w:szCs w:val="60"/>
        </w:rPr>
      </w:pPr>
    </w:p>
    <w:p w:rsidR="00500046" w:rsidRDefault="00500046" w:rsidP="00CD3176">
      <w:pPr>
        <w:jc w:val="center"/>
        <w:rPr>
          <w:rFonts w:ascii="TH Niramit AS" w:hAnsi="TH Niramit AS" w:cs="TH Niramit AS"/>
          <w:b/>
          <w:bCs/>
          <w:sz w:val="60"/>
          <w:szCs w:val="60"/>
        </w:rPr>
      </w:pPr>
    </w:p>
    <w:p w:rsidR="00500046" w:rsidRDefault="00500046" w:rsidP="00CD3176">
      <w:pPr>
        <w:jc w:val="center"/>
        <w:rPr>
          <w:rFonts w:ascii="TH Niramit AS" w:hAnsi="TH Niramit AS" w:cs="TH Niramit AS"/>
          <w:b/>
          <w:bCs/>
          <w:sz w:val="60"/>
          <w:szCs w:val="60"/>
        </w:rPr>
      </w:pPr>
    </w:p>
    <w:p w:rsidR="00500046" w:rsidRPr="00CD3176" w:rsidRDefault="00500046" w:rsidP="00CD3176">
      <w:pPr>
        <w:jc w:val="center"/>
        <w:rPr>
          <w:rFonts w:ascii="TH Niramit AS" w:hAnsi="TH Niramit AS" w:cs="TH Niramit AS"/>
          <w:b/>
          <w:bCs/>
          <w:sz w:val="60"/>
          <w:szCs w:val="60"/>
        </w:rPr>
      </w:pPr>
    </w:p>
    <w:sectPr w:rsidR="00500046" w:rsidRPr="00CD3176" w:rsidSect="007279FC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FC"/>
    <w:rsid w:val="00094E68"/>
    <w:rsid w:val="000C2868"/>
    <w:rsid w:val="0022082D"/>
    <w:rsid w:val="002D6FFD"/>
    <w:rsid w:val="002F14FF"/>
    <w:rsid w:val="003D2556"/>
    <w:rsid w:val="00430666"/>
    <w:rsid w:val="00500046"/>
    <w:rsid w:val="00583A11"/>
    <w:rsid w:val="006C4167"/>
    <w:rsid w:val="007279FC"/>
    <w:rsid w:val="00986785"/>
    <w:rsid w:val="00AC2AFF"/>
    <w:rsid w:val="00B91B05"/>
    <w:rsid w:val="00C6355C"/>
    <w:rsid w:val="00C75D2E"/>
    <w:rsid w:val="00CD3176"/>
    <w:rsid w:val="00D72716"/>
    <w:rsid w:val="00EB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5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35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355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35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FCF0-C3E2-4B5E-9A5A-79FD590F0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15</cp:revision>
  <cp:lastPrinted>2018-11-15T04:44:00Z</cp:lastPrinted>
  <dcterms:created xsi:type="dcterms:W3CDTF">2017-04-19T02:40:00Z</dcterms:created>
  <dcterms:modified xsi:type="dcterms:W3CDTF">2018-11-15T04:46:00Z</dcterms:modified>
</cp:coreProperties>
</file>